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D60" w:rsidRPr="00F5490B" w:rsidRDefault="0050787F" w:rsidP="0050787F">
      <w:pPr>
        <w:jc w:val="center"/>
        <w:rPr>
          <w:rFonts w:ascii="Palatino" w:hAnsi="Palatino" w:cs="Times New Roman"/>
          <w:b/>
          <w:lang w:val="es-MX"/>
        </w:rPr>
      </w:pPr>
      <w:r w:rsidRPr="00F5490B">
        <w:rPr>
          <w:rFonts w:ascii="Palatino" w:hAnsi="Palatino" w:cs="Times New Roman"/>
          <w:b/>
          <w:i/>
          <w:lang w:val="es-MX"/>
        </w:rPr>
        <w:t>Eros</w:t>
      </w:r>
      <w:r w:rsidRPr="00F5490B">
        <w:rPr>
          <w:rFonts w:ascii="Palatino" w:hAnsi="Palatino" w:cs="Times New Roman"/>
          <w:b/>
          <w:lang w:val="es-MX"/>
        </w:rPr>
        <w:t xml:space="preserve">, </w:t>
      </w:r>
      <w:r w:rsidRPr="00F5490B">
        <w:rPr>
          <w:rFonts w:ascii="Palatino" w:hAnsi="Palatino" w:cs="Times New Roman"/>
          <w:b/>
          <w:i/>
          <w:lang w:val="es-MX"/>
        </w:rPr>
        <w:t>Filía</w:t>
      </w:r>
      <w:r w:rsidRPr="00F5490B">
        <w:rPr>
          <w:rFonts w:ascii="Palatino" w:hAnsi="Palatino" w:cs="Times New Roman"/>
          <w:b/>
          <w:lang w:val="es-MX"/>
        </w:rPr>
        <w:t xml:space="preserve"> y </w:t>
      </w:r>
      <w:r w:rsidRPr="00F5490B">
        <w:rPr>
          <w:rFonts w:ascii="Palatino" w:hAnsi="Palatino" w:cs="Times New Roman"/>
          <w:b/>
          <w:i/>
          <w:lang w:val="es-MX"/>
        </w:rPr>
        <w:t>Filautía</w:t>
      </w:r>
      <w:r w:rsidRPr="00F5490B">
        <w:rPr>
          <w:rFonts w:ascii="Palatino" w:hAnsi="Palatino" w:cs="Times New Roman"/>
          <w:b/>
          <w:lang w:val="es-MX"/>
        </w:rPr>
        <w:t xml:space="preserve"> </w:t>
      </w:r>
      <w:r w:rsidRPr="006831D8">
        <w:rPr>
          <w:rFonts w:ascii="Palatino" w:hAnsi="Palatino" w:cs="Arial"/>
          <w:b/>
        </w:rPr>
        <w:t>en Aristóteles</w:t>
      </w:r>
      <w:r w:rsidRPr="00F5490B">
        <w:rPr>
          <w:rFonts w:ascii="Palatino" w:hAnsi="Palatino" w:cs="Times New Roman"/>
          <w:b/>
          <w:lang w:val="es-MX"/>
        </w:rPr>
        <w:t>.</w:t>
      </w:r>
    </w:p>
    <w:p w:rsidR="0087575A" w:rsidRDefault="00B77D60" w:rsidP="0050787F">
      <w:pPr>
        <w:jc w:val="center"/>
        <w:rPr>
          <w:rFonts w:ascii="Palatino" w:hAnsi="Palatino" w:cs="Arial"/>
          <w:b/>
        </w:rPr>
      </w:pPr>
      <w:r w:rsidRPr="006831D8">
        <w:rPr>
          <w:rFonts w:ascii="Palatino" w:hAnsi="Palatino" w:cs="Arial"/>
          <w:b/>
        </w:rPr>
        <w:t xml:space="preserve">Relaciones y diferencias </w:t>
      </w:r>
      <w:r w:rsidR="0050787F" w:rsidRPr="006831D8">
        <w:rPr>
          <w:rFonts w:ascii="Palatino" w:hAnsi="Palatino" w:cs="Arial"/>
          <w:b/>
        </w:rPr>
        <w:t>en la afectividad de l</w:t>
      </w:r>
      <w:r w:rsidRPr="006831D8">
        <w:rPr>
          <w:rFonts w:ascii="Palatino" w:hAnsi="Palatino" w:cs="Arial"/>
          <w:b/>
        </w:rPr>
        <w:t>a</w:t>
      </w:r>
      <w:r w:rsidR="0050787F" w:rsidRPr="006831D8">
        <w:rPr>
          <w:rFonts w:ascii="Palatino" w:hAnsi="Palatino" w:cs="Arial"/>
          <w:b/>
        </w:rPr>
        <w:t xml:space="preserve"> persona</w:t>
      </w:r>
    </w:p>
    <w:p w:rsidR="0087575A" w:rsidRDefault="0087575A" w:rsidP="0050787F">
      <w:pPr>
        <w:jc w:val="center"/>
        <w:rPr>
          <w:rFonts w:ascii="Palatino" w:hAnsi="Palatino" w:cs="Arial"/>
          <w:b/>
        </w:rPr>
      </w:pPr>
    </w:p>
    <w:p w:rsidR="00B77D60" w:rsidRPr="0087575A" w:rsidRDefault="0087575A" w:rsidP="0050787F">
      <w:pPr>
        <w:jc w:val="center"/>
        <w:rPr>
          <w:rFonts w:ascii="Palatino" w:hAnsi="Palatino" w:cs="Arial"/>
          <w:b/>
        </w:rPr>
      </w:pPr>
      <w:r w:rsidRPr="0087575A">
        <w:rPr>
          <w:rFonts w:ascii="Palatino" w:hAnsi="Palatino" w:cs="Arial"/>
          <w:b/>
          <w:i/>
          <w:iCs/>
          <w:szCs w:val="26"/>
        </w:rPr>
        <w:t>Eros</w:t>
      </w:r>
      <w:r w:rsidRPr="0087575A">
        <w:rPr>
          <w:rFonts w:ascii="Palatino" w:hAnsi="Palatino" w:cs="Arial"/>
          <w:b/>
          <w:szCs w:val="26"/>
        </w:rPr>
        <w:t xml:space="preserve">, </w:t>
      </w:r>
      <w:r w:rsidRPr="0087575A">
        <w:rPr>
          <w:rFonts w:ascii="Palatino" w:hAnsi="Palatino" w:cs="Arial"/>
          <w:b/>
          <w:i/>
          <w:iCs/>
          <w:szCs w:val="26"/>
        </w:rPr>
        <w:t>Philia</w:t>
      </w:r>
      <w:r w:rsidRPr="0087575A">
        <w:rPr>
          <w:rFonts w:ascii="Palatino" w:hAnsi="Palatino" w:cs="Arial"/>
          <w:b/>
          <w:szCs w:val="26"/>
        </w:rPr>
        <w:t xml:space="preserve"> and </w:t>
      </w:r>
      <w:r w:rsidRPr="0087575A">
        <w:rPr>
          <w:rFonts w:ascii="Palatino" w:hAnsi="Palatino" w:cs="Arial"/>
          <w:b/>
          <w:i/>
          <w:iCs/>
          <w:szCs w:val="26"/>
        </w:rPr>
        <w:t>Philautia</w:t>
      </w:r>
      <w:r w:rsidRPr="0087575A">
        <w:rPr>
          <w:rFonts w:ascii="Palatino" w:hAnsi="Palatino" w:cs="Arial"/>
          <w:b/>
          <w:szCs w:val="26"/>
        </w:rPr>
        <w:t xml:space="preserve"> in Aristotle: Relationships and Differences in Personal Affectivity</w:t>
      </w:r>
    </w:p>
    <w:p w:rsidR="00F22CCC" w:rsidRDefault="00F22CCC" w:rsidP="00B77D60">
      <w:pPr>
        <w:jc w:val="center"/>
        <w:rPr>
          <w:rFonts w:ascii="Palatino" w:hAnsi="Palatino" w:cs="Arial"/>
          <w:b/>
          <w:sz w:val="22"/>
        </w:rPr>
      </w:pPr>
    </w:p>
    <w:p w:rsidR="00B77D60" w:rsidRPr="006831D8" w:rsidRDefault="00B77D60" w:rsidP="00B77D60">
      <w:pPr>
        <w:jc w:val="center"/>
        <w:rPr>
          <w:rFonts w:ascii="Palatino" w:hAnsi="Palatino" w:cs="Arial"/>
          <w:b/>
          <w:sz w:val="22"/>
        </w:rPr>
      </w:pPr>
    </w:p>
    <w:p w:rsidR="0087575A" w:rsidRDefault="0087575A" w:rsidP="00B77D60">
      <w:pPr>
        <w:jc w:val="right"/>
        <w:rPr>
          <w:rFonts w:ascii="Palatino" w:hAnsi="Palatino" w:cs="Arial"/>
          <w:sz w:val="22"/>
        </w:rPr>
      </w:pPr>
    </w:p>
    <w:p w:rsidR="00B77D60" w:rsidRPr="006831D8" w:rsidRDefault="00B77D60" w:rsidP="0087575A">
      <w:pPr>
        <w:rPr>
          <w:rFonts w:ascii="Palatino" w:hAnsi="Palatino" w:cs="Times New Roman"/>
          <w:sz w:val="22"/>
          <w:lang w:val="en-US"/>
        </w:rPr>
      </w:pPr>
    </w:p>
    <w:p w:rsidR="00A802D8" w:rsidRDefault="00A802D8" w:rsidP="00B77D60">
      <w:pPr>
        <w:jc w:val="both"/>
        <w:rPr>
          <w:rFonts w:ascii="Palatino" w:hAnsi="Palatino" w:cs="Times New Roman"/>
          <w:smallCaps/>
          <w:sz w:val="22"/>
        </w:rPr>
      </w:pPr>
      <w:r w:rsidRPr="00A802D8">
        <w:rPr>
          <w:rFonts w:ascii="Palatino" w:hAnsi="Palatino" w:cs="Times New Roman"/>
          <w:smallCaps/>
          <w:sz w:val="22"/>
        </w:rPr>
        <w:t>Resumen</w:t>
      </w:r>
    </w:p>
    <w:p w:rsidR="00B77D60" w:rsidRPr="00A802D8" w:rsidRDefault="00B77D60" w:rsidP="00B77D60">
      <w:pPr>
        <w:jc w:val="both"/>
        <w:rPr>
          <w:rFonts w:ascii="Palatino" w:hAnsi="Palatino" w:cs="Times New Roman"/>
          <w:smallCaps/>
          <w:sz w:val="22"/>
        </w:rPr>
      </w:pPr>
    </w:p>
    <w:p w:rsidR="00B77D60" w:rsidRPr="006831D8" w:rsidRDefault="008315DA" w:rsidP="00B77D60">
      <w:pPr>
        <w:jc w:val="both"/>
        <w:rPr>
          <w:rFonts w:ascii="Palatino" w:hAnsi="Palatino" w:cs="Times New Roman"/>
          <w:sz w:val="22"/>
        </w:rPr>
      </w:pPr>
      <w:r>
        <w:rPr>
          <w:rFonts w:ascii="Palatino" w:hAnsi="Palatino" w:cs="Times New Roman"/>
          <w:sz w:val="22"/>
        </w:rPr>
        <w:t>En este estudio se abordó</w:t>
      </w:r>
      <w:r w:rsidR="00B77D60" w:rsidRPr="006831D8">
        <w:rPr>
          <w:rFonts w:ascii="Palatino" w:hAnsi="Palatino" w:cs="Times New Roman"/>
          <w:sz w:val="22"/>
        </w:rPr>
        <w:t xml:space="preserve"> </w:t>
      </w:r>
      <w:r w:rsidR="004E65E8">
        <w:rPr>
          <w:rFonts w:ascii="Palatino" w:hAnsi="Palatino" w:cs="Times New Roman"/>
          <w:sz w:val="22"/>
        </w:rPr>
        <w:t xml:space="preserve">la </w:t>
      </w:r>
      <w:r w:rsidR="00761523">
        <w:rPr>
          <w:rFonts w:ascii="Palatino" w:hAnsi="Palatino" w:cs="Times New Roman"/>
          <w:sz w:val="22"/>
        </w:rPr>
        <w:t xml:space="preserve">naturaleza y </w:t>
      </w:r>
      <w:r w:rsidR="004E65E8">
        <w:rPr>
          <w:rFonts w:ascii="Palatino" w:hAnsi="Palatino" w:cs="Times New Roman"/>
          <w:sz w:val="22"/>
        </w:rPr>
        <w:t xml:space="preserve">las </w:t>
      </w:r>
      <w:r w:rsidR="00761523" w:rsidRPr="006831D8">
        <w:rPr>
          <w:rFonts w:ascii="Palatino" w:hAnsi="Palatino" w:cs="Times New Roman"/>
          <w:sz w:val="22"/>
        </w:rPr>
        <w:t>diferencias</w:t>
      </w:r>
      <w:r w:rsidR="00761523">
        <w:rPr>
          <w:rFonts w:ascii="Palatino" w:hAnsi="Palatino" w:cs="Times New Roman"/>
          <w:sz w:val="22"/>
        </w:rPr>
        <w:t xml:space="preserve"> </w:t>
      </w:r>
      <w:r w:rsidR="00B77D60" w:rsidRPr="006831D8">
        <w:rPr>
          <w:rFonts w:ascii="Palatino" w:hAnsi="Palatino" w:cs="Times New Roman"/>
          <w:sz w:val="22"/>
        </w:rPr>
        <w:t xml:space="preserve">entre </w:t>
      </w:r>
      <w:r w:rsidR="00A802D8">
        <w:rPr>
          <w:rFonts w:ascii="Palatino" w:hAnsi="Palatino" w:cs="Times New Roman"/>
          <w:sz w:val="22"/>
        </w:rPr>
        <w:t>“</w:t>
      </w:r>
      <w:r w:rsidR="00B77D60" w:rsidRPr="006831D8">
        <w:rPr>
          <w:rFonts w:ascii="Palatino" w:hAnsi="Palatino" w:cs="Times New Roman"/>
          <w:sz w:val="22"/>
        </w:rPr>
        <w:t>amor</w:t>
      </w:r>
      <w:r w:rsidR="00A802D8">
        <w:rPr>
          <w:rFonts w:ascii="Palatino" w:hAnsi="Palatino" w:cs="Times New Roman"/>
          <w:sz w:val="22"/>
        </w:rPr>
        <w:t>”</w:t>
      </w:r>
      <w:r w:rsidR="0003058E">
        <w:rPr>
          <w:rFonts w:ascii="Palatino" w:hAnsi="Palatino" w:cs="Times New Roman"/>
          <w:sz w:val="22"/>
        </w:rPr>
        <w:t xml:space="preserve">, </w:t>
      </w:r>
      <w:r w:rsidR="00A802D8">
        <w:rPr>
          <w:rFonts w:ascii="Palatino" w:hAnsi="Palatino" w:cs="Times New Roman"/>
          <w:sz w:val="22"/>
        </w:rPr>
        <w:t>“</w:t>
      </w:r>
      <w:r w:rsidR="00B77D60" w:rsidRPr="006831D8">
        <w:rPr>
          <w:rFonts w:ascii="Palatino" w:hAnsi="Palatino" w:cs="Times New Roman"/>
          <w:sz w:val="22"/>
        </w:rPr>
        <w:t>amistad</w:t>
      </w:r>
      <w:r w:rsidR="00A802D8">
        <w:rPr>
          <w:rFonts w:ascii="Palatino" w:hAnsi="Palatino" w:cs="Times New Roman"/>
          <w:sz w:val="22"/>
        </w:rPr>
        <w:t>”</w:t>
      </w:r>
      <w:r w:rsidR="0003058E">
        <w:rPr>
          <w:rFonts w:ascii="Palatino" w:hAnsi="Palatino" w:cs="Times New Roman"/>
          <w:sz w:val="22"/>
        </w:rPr>
        <w:t xml:space="preserve"> y </w:t>
      </w:r>
      <w:r w:rsidR="00A802D8">
        <w:rPr>
          <w:rFonts w:ascii="Palatino" w:hAnsi="Palatino" w:cs="Times New Roman"/>
          <w:sz w:val="22"/>
        </w:rPr>
        <w:t>“</w:t>
      </w:r>
      <w:r w:rsidR="00B77D60" w:rsidRPr="006831D8">
        <w:rPr>
          <w:rFonts w:ascii="Palatino" w:hAnsi="Palatino" w:cs="Times New Roman"/>
          <w:sz w:val="22"/>
        </w:rPr>
        <w:t xml:space="preserve">amor de sí </w:t>
      </w:r>
      <w:r w:rsidR="00404CCD">
        <w:rPr>
          <w:rFonts w:ascii="Palatino" w:hAnsi="Palatino" w:cs="Times New Roman"/>
          <w:sz w:val="22"/>
        </w:rPr>
        <w:t>mismo</w:t>
      </w:r>
      <w:r w:rsidR="00A802D8">
        <w:rPr>
          <w:rFonts w:ascii="Palatino" w:hAnsi="Palatino" w:cs="Times New Roman"/>
          <w:sz w:val="22"/>
        </w:rPr>
        <w:t>”</w:t>
      </w:r>
      <w:r w:rsidR="00B77D60" w:rsidRPr="006831D8">
        <w:rPr>
          <w:rFonts w:ascii="Palatino" w:hAnsi="Palatino" w:cs="Times New Roman"/>
          <w:sz w:val="22"/>
        </w:rPr>
        <w:t xml:space="preserve">, </w:t>
      </w:r>
      <w:r w:rsidR="00761523">
        <w:rPr>
          <w:rFonts w:ascii="Palatino" w:hAnsi="Palatino" w:cs="Times New Roman"/>
          <w:sz w:val="22"/>
        </w:rPr>
        <w:t>como</w:t>
      </w:r>
      <w:r w:rsidR="0003058E">
        <w:rPr>
          <w:rFonts w:ascii="Palatino" w:hAnsi="Palatino" w:cs="Times New Roman"/>
          <w:sz w:val="22"/>
        </w:rPr>
        <w:t xml:space="preserve"> modos esenciales de la afectividad humana. Se </w:t>
      </w:r>
      <w:r w:rsidR="00B94154">
        <w:rPr>
          <w:rFonts w:ascii="Palatino" w:hAnsi="Palatino" w:cs="Times New Roman"/>
          <w:sz w:val="22"/>
        </w:rPr>
        <w:t>relacionaron</w:t>
      </w:r>
      <w:r w:rsidR="002A6989">
        <w:rPr>
          <w:rFonts w:ascii="Palatino" w:hAnsi="Palatino" w:cs="Times New Roman"/>
          <w:sz w:val="22"/>
        </w:rPr>
        <w:t xml:space="preserve"> esto</w:t>
      </w:r>
      <w:r w:rsidR="00B77D60" w:rsidRPr="006831D8">
        <w:rPr>
          <w:rFonts w:ascii="Palatino" w:hAnsi="Palatino" w:cs="Times New Roman"/>
          <w:sz w:val="22"/>
        </w:rPr>
        <w:t xml:space="preserve">s tres </w:t>
      </w:r>
      <w:r w:rsidR="002A6989">
        <w:rPr>
          <w:rFonts w:ascii="Palatino" w:hAnsi="Palatino" w:cs="Times New Roman"/>
          <w:sz w:val="22"/>
        </w:rPr>
        <w:t>momentos interno</w:t>
      </w:r>
      <w:r w:rsidR="00CD5EB4">
        <w:rPr>
          <w:rFonts w:ascii="Palatino" w:hAnsi="Palatino" w:cs="Times New Roman"/>
          <w:sz w:val="22"/>
        </w:rPr>
        <w:t>s,</w:t>
      </w:r>
      <w:r w:rsidR="00774FB5">
        <w:rPr>
          <w:rFonts w:ascii="Palatino" w:hAnsi="Palatino" w:cs="Times New Roman"/>
          <w:sz w:val="22"/>
        </w:rPr>
        <w:t xml:space="preserve"> en </w:t>
      </w:r>
      <w:r w:rsidR="00A802D8">
        <w:rPr>
          <w:rFonts w:ascii="Palatino" w:hAnsi="Palatino" w:cs="Times New Roman"/>
          <w:sz w:val="22"/>
        </w:rPr>
        <w:t xml:space="preserve">el marco de la visión </w:t>
      </w:r>
      <w:r w:rsidR="00774FB5">
        <w:rPr>
          <w:rFonts w:ascii="Palatino" w:hAnsi="Palatino" w:cs="Times New Roman"/>
          <w:sz w:val="22"/>
        </w:rPr>
        <w:t xml:space="preserve">ético-política </w:t>
      </w:r>
      <w:r w:rsidR="00A802D8">
        <w:rPr>
          <w:rFonts w:ascii="Palatino" w:hAnsi="Palatino" w:cs="Times New Roman"/>
          <w:sz w:val="22"/>
        </w:rPr>
        <w:t xml:space="preserve">y metafísica </w:t>
      </w:r>
      <w:r w:rsidR="00761523">
        <w:rPr>
          <w:rFonts w:ascii="Palatino" w:hAnsi="Palatino" w:cs="Times New Roman"/>
          <w:sz w:val="22"/>
        </w:rPr>
        <w:t>de Aristóteles; y s</w:t>
      </w:r>
      <w:r w:rsidR="00DA5F54">
        <w:rPr>
          <w:rFonts w:ascii="Palatino" w:hAnsi="Palatino" w:cs="Times New Roman"/>
          <w:sz w:val="22"/>
        </w:rPr>
        <w:t>e enten</w:t>
      </w:r>
      <w:r w:rsidR="00B94154">
        <w:rPr>
          <w:rFonts w:ascii="Palatino" w:hAnsi="Palatino" w:cs="Times New Roman"/>
          <w:sz w:val="22"/>
        </w:rPr>
        <w:t>diero</w:t>
      </w:r>
      <w:r w:rsidR="00774FB5">
        <w:rPr>
          <w:rFonts w:ascii="Palatino" w:hAnsi="Palatino" w:cs="Times New Roman"/>
          <w:sz w:val="22"/>
        </w:rPr>
        <w:t>n</w:t>
      </w:r>
      <w:r w:rsidR="00B77D60" w:rsidRPr="006831D8">
        <w:rPr>
          <w:rFonts w:ascii="Palatino" w:hAnsi="Palatino" w:cs="Times New Roman"/>
          <w:sz w:val="22"/>
        </w:rPr>
        <w:t xml:space="preserve"> las interre</w:t>
      </w:r>
      <w:r w:rsidR="00CD5EB4">
        <w:rPr>
          <w:rFonts w:ascii="Palatino" w:hAnsi="Palatino" w:cs="Times New Roman"/>
          <w:sz w:val="22"/>
        </w:rPr>
        <w:t>laciones que les gobiernan</w:t>
      </w:r>
      <w:r w:rsidR="002A6989">
        <w:rPr>
          <w:rFonts w:ascii="Palatino" w:hAnsi="Palatino" w:cs="Times New Roman"/>
          <w:sz w:val="22"/>
        </w:rPr>
        <w:t xml:space="preserve"> bajo las categorías de la razón práctica</w:t>
      </w:r>
      <w:r w:rsidR="00761523">
        <w:rPr>
          <w:rFonts w:ascii="Palatino" w:hAnsi="Palatino" w:cs="Times New Roman"/>
          <w:sz w:val="22"/>
        </w:rPr>
        <w:t>. El planteamiento s</w:t>
      </w:r>
      <w:r w:rsidR="00761523" w:rsidRPr="006831D8">
        <w:rPr>
          <w:rFonts w:ascii="Palatino" w:hAnsi="Palatino" w:cs="Times New Roman"/>
          <w:sz w:val="22"/>
        </w:rPr>
        <w:t xml:space="preserve">e </w:t>
      </w:r>
      <w:r w:rsidR="00B94154">
        <w:rPr>
          <w:rFonts w:ascii="Palatino" w:hAnsi="Palatino" w:cs="Times New Roman"/>
          <w:sz w:val="22"/>
        </w:rPr>
        <w:t>problematizó</w:t>
      </w:r>
      <w:r w:rsidR="00761523">
        <w:rPr>
          <w:rFonts w:ascii="Palatino" w:hAnsi="Palatino" w:cs="Times New Roman"/>
          <w:sz w:val="22"/>
        </w:rPr>
        <w:t xml:space="preserve"> con base en la</w:t>
      </w:r>
      <w:r w:rsidR="00CD5EB4">
        <w:rPr>
          <w:rFonts w:ascii="Palatino" w:hAnsi="Palatino" w:cs="Times New Roman"/>
          <w:sz w:val="22"/>
        </w:rPr>
        <w:t xml:space="preserve">s </w:t>
      </w:r>
      <w:r w:rsidR="00CD5EB4" w:rsidRPr="006831D8">
        <w:rPr>
          <w:rFonts w:ascii="Palatino" w:hAnsi="Palatino" w:cs="Times New Roman"/>
          <w:sz w:val="22"/>
        </w:rPr>
        <w:t>caracter</w:t>
      </w:r>
      <w:r w:rsidR="00CD5EB4">
        <w:rPr>
          <w:rFonts w:ascii="Palatino" w:hAnsi="Palatino" w:cs="Times New Roman"/>
          <w:sz w:val="22"/>
        </w:rPr>
        <w:t>ísticas</w:t>
      </w:r>
      <w:r w:rsidR="00CD5EB4" w:rsidRPr="006831D8">
        <w:rPr>
          <w:rFonts w:ascii="Palatino" w:hAnsi="Palatino" w:cs="Times New Roman"/>
          <w:sz w:val="22"/>
        </w:rPr>
        <w:t>, descri</w:t>
      </w:r>
      <w:r w:rsidR="00CD5EB4">
        <w:rPr>
          <w:rFonts w:ascii="Palatino" w:hAnsi="Palatino" w:cs="Times New Roman"/>
          <w:sz w:val="22"/>
        </w:rPr>
        <w:t>pciones</w:t>
      </w:r>
      <w:r w:rsidR="00CD5EB4" w:rsidRPr="006831D8">
        <w:rPr>
          <w:rFonts w:ascii="Palatino" w:hAnsi="Palatino" w:cs="Times New Roman"/>
          <w:sz w:val="22"/>
        </w:rPr>
        <w:t xml:space="preserve"> y distin</w:t>
      </w:r>
      <w:r w:rsidR="00CD5EB4">
        <w:rPr>
          <w:rFonts w:ascii="Palatino" w:hAnsi="Palatino" w:cs="Times New Roman"/>
          <w:sz w:val="22"/>
        </w:rPr>
        <w:t xml:space="preserve">ciones </w:t>
      </w:r>
      <w:r w:rsidR="00761523">
        <w:rPr>
          <w:rFonts w:ascii="Palatino" w:hAnsi="Palatino" w:cs="Times New Roman"/>
          <w:sz w:val="22"/>
        </w:rPr>
        <w:t xml:space="preserve">de </w:t>
      </w:r>
      <w:r w:rsidR="00CD5EB4">
        <w:rPr>
          <w:rFonts w:ascii="Palatino" w:hAnsi="Palatino" w:cs="Times New Roman"/>
          <w:sz w:val="22"/>
        </w:rPr>
        <w:t>dich</w:t>
      </w:r>
      <w:r w:rsidR="00CD5EB4" w:rsidRPr="006831D8">
        <w:rPr>
          <w:rFonts w:ascii="Palatino" w:hAnsi="Palatino" w:cs="Times New Roman"/>
          <w:sz w:val="22"/>
        </w:rPr>
        <w:t xml:space="preserve">as </w:t>
      </w:r>
      <w:r w:rsidR="00CD5EB4">
        <w:rPr>
          <w:rFonts w:ascii="Palatino" w:hAnsi="Palatino" w:cs="Times New Roman"/>
          <w:sz w:val="22"/>
        </w:rPr>
        <w:t>dimensiones</w:t>
      </w:r>
      <w:r w:rsidR="00CD5EB4" w:rsidRPr="006831D8">
        <w:rPr>
          <w:rFonts w:ascii="Palatino" w:hAnsi="Palatino" w:cs="Times New Roman"/>
          <w:sz w:val="22"/>
        </w:rPr>
        <w:t xml:space="preserve"> </w:t>
      </w:r>
      <w:r w:rsidR="00404CCD">
        <w:rPr>
          <w:rFonts w:ascii="Palatino" w:hAnsi="Palatino" w:cs="Times New Roman"/>
          <w:sz w:val="22"/>
        </w:rPr>
        <w:t>para ubicarlas</w:t>
      </w:r>
      <w:r w:rsidR="00CD5EB4" w:rsidRPr="006831D8">
        <w:rPr>
          <w:rFonts w:ascii="Palatino" w:hAnsi="Palatino" w:cs="Times New Roman"/>
          <w:sz w:val="22"/>
        </w:rPr>
        <w:t xml:space="preserve"> en el lugar que les </w:t>
      </w:r>
      <w:r w:rsidR="00404CCD">
        <w:rPr>
          <w:rFonts w:ascii="Palatino" w:hAnsi="Palatino" w:cs="Times New Roman"/>
          <w:sz w:val="22"/>
        </w:rPr>
        <w:t>corr</w:t>
      </w:r>
      <w:r w:rsidR="00CD5EB4" w:rsidRPr="006831D8">
        <w:rPr>
          <w:rFonts w:ascii="Palatino" w:hAnsi="Palatino" w:cs="Times New Roman"/>
          <w:sz w:val="22"/>
        </w:rPr>
        <w:t>es</w:t>
      </w:r>
      <w:r w:rsidR="00404CCD">
        <w:rPr>
          <w:rFonts w:ascii="Palatino" w:hAnsi="Palatino" w:cs="Times New Roman"/>
          <w:sz w:val="22"/>
        </w:rPr>
        <w:t>ponde</w:t>
      </w:r>
      <w:r w:rsidR="00CD5EB4" w:rsidRPr="006831D8">
        <w:rPr>
          <w:rFonts w:ascii="Palatino" w:hAnsi="Palatino" w:cs="Times New Roman"/>
          <w:sz w:val="22"/>
        </w:rPr>
        <w:t>.</w:t>
      </w:r>
      <w:r w:rsidR="00CD5EB4">
        <w:rPr>
          <w:rFonts w:ascii="Palatino" w:hAnsi="Palatino" w:cs="Times New Roman"/>
          <w:sz w:val="22"/>
        </w:rPr>
        <w:t xml:space="preserve"> Como </w:t>
      </w:r>
      <w:r w:rsidR="00761523">
        <w:rPr>
          <w:rFonts w:ascii="Palatino" w:hAnsi="Palatino" w:cs="Times New Roman"/>
          <w:sz w:val="22"/>
        </w:rPr>
        <w:t xml:space="preserve">Aristóteles </w:t>
      </w:r>
      <w:r w:rsidR="00774FB5">
        <w:rPr>
          <w:rFonts w:ascii="Palatino" w:hAnsi="Palatino" w:cs="Times New Roman"/>
          <w:sz w:val="22"/>
        </w:rPr>
        <w:t>define</w:t>
      </w:r>
      <w:r w:rsidR="00CD5EB4">
        <w:rPr>
          <w:rFonts w:ascii="Palatino" w:hAnsi="Palatino" w:cs="Times New Roman"/>
          <w:sz w:val="22"/>
        </w:rPr>
        <w:t xml:space="preserve"> sus conceptos </w:t>
      </w:r>
      <w:r w:rsidR="00B77D60" w:rsidRPr="006831D8">
        <w:rPr>
          <w:rFonts w:ascii="Palatino" w:hAnsi="Palatino" w:cs="Times New Roman"/>
          <w:sz w:val="22"/>
        </w:rPr>
        <w:t>en aproximaciones sucesivas</w:t>
      </w:r>
      <w:r w:rsidR="00DA18DD">
        <w:rPr>
          <w:rFonts w:ascii="Palatino" w:hAnsi="Palatino" w:cs="Times New Roman"/>
          <w:sz w:val="22"/>
        </w:rPr>
        <w:t>,</w:t>
      </w:r>
      <w:r w:rsidR="00774FB5">
        <w:rPr>
          <w:rFonts w:ascii="Palatino" w:hAnsi="Palatino" w:cs="Times New Roman"/>
          <w:sz w:val="22"/>
        </w:rPr>
        <w:t xml:space="preserve"> </w:t>
      </w:r>
      <w:r w:rsidR="00B94154">
        <w:rPr>
          <w:rFonts w:ascii="Palatino" w:hAnsi="Palatino" w:cs="Times New Roman"/>
          <w:sz w:val="22"/>
        </w:rPr>
        <w:t>se realizó</w:t>
      </w:r>
      <w:r w:rsidR="00CD5EB4">
        <w:rPr>
          <w:rFonts w:ascii="Palatino" w:hAnsi="Palatino" w:cs="Times New Roman"/>
          <w:sz w:val="22"/>
        </w:rPr>
        <w:t xml:space="preserve"> principalmente una búsqueda</w:t>
      </w:r>
      <w:r w:rsidR="00774FB5">
        <w:rPr>
          <w:rFonts w:ascii="Palatino" w:hAnsi="Palatino" w:cs="Times New Roman"/>
          <w:sz w:val="22"/>
        </w:rPr>
        <w:t xml:space="preserve"> en </w:t>
      </w:r>
      <w:r w:rsidR="00DA18DD">
        <w:rPr>
          <w:rFonts w:ascii="Palatino" w:hAnsi="Palatino" w:cs="Times New Roman"/>
          <w:sz w:val="22"/>
        </w:rPr>
        <w:t xml:space="preserve">tres obras fundamentales: </w:t>
      </w:r>
      <w:r w:rsidR="00DA18DD" w:rsidRPr="00DA18DD">
        <w:rPr>
          <w:rFonts w:ascii="Palatino" w:hAnsi="Palatino" w:cs="Times New Roman"/>
          <w:i/>
          <w:sz w:val="22"/>
        </w:rPr>
        <w:t>Ética a Nicómaco</w:t>
      </w:r>
      <w:r w:rsidR="00DA18DD">
        <w:rPr>
          <w:rFonts w:ascii="Palatino" w:hAnsi="Palatino" w:cs="Times New Roman"/>
          <w:sz w:val="22"/>
        </w:rPr>
        <w:t xml:space="preserve">, </w:t>
      </w:r>
      <w:r w:rsidR="00774FB5" w:rsidRPr="00DA18DD">
        <w:rPr>
          <w:rFonts w:ascii="Palatino" w:hAnsi="Palatino" w:cs="Times New Roman"/>
          <w:i/>
          <w:sz w:val="22"/>
        </w:rPr>
        <w:t>Ética Eudemia</w:t>
      </w:r>
      <w:r w:rsidR="00774FB5">
        <w:rPr>
          <w:rFonts w:ascii="Palatino" w:hAnsi="Palatino" w:cs="Times New Roman"/>
          <w:sz w:val="22"/>
        </w:rPr>
        <w:t xml:space="preserve"> y </w:t>
      </w:r>
      <w:r w:rsidR="00774FB5" w:rsidRPr="00DA18DD">
        <w:rPr>
          <w:rFonts w:ascii="Palatino" w:hAnsi="Palatino" w:cs="Times New Roman"/>
          <w:i/>
          <w:sz w:val="22"/>
        </w:rPr>
        <w:t>Retórica</w:t>
      </w:r>
      <w:r w:rsidR="00CD5EB4">
        <w:rPr>
          <w:rFonts w:ascii="Palatino" w:hAnsi="Palatino" w:cs="Times New Roman"/>
          <w:sz w:val="22"/>
        </w:rPr>
        <w:t>.</w:t>
      </w:r>
      <w:r w:rsidR="00774FB5">
        <w:rPr>
          <w:rFonts w:ascii="Palatino" w:hAnsi="Palatino" w:cs="Times New Roman"/>
          <w:sz w:val="22"/>
        </w:rPr>
        <w:t xml:space="preserve"> </w:t>
      </w:r>
      <w:r w:rsidR="00761523">
        <w:rPr>
          <w:rFonts w:ascii="Palatino" w:hAnsi="Palatino" w:cs="Times New Roman"/>
          <w:sz w:val="22"/>
        </w:rPr>
        <w:t>La revisión de dich</w:t>
      </w:r>
      <w:r w:rsidR="00CD5EB4">
        <w:rPr>
          <w:rFonts w:ascii="Palatino" w:hAnsi="Palatino" w:cs="Times New Roman"/>
          <w:sz w:val="22"/>
        </w:rPr>
        <w:t>os tratados</w:t>
      </w:r>
      <w:r w:rsidR="00774FB5">
        <w:rPr>
          <w:rFonts w:ascii="Palatino" w:hAnsi="Palatino" w:cs="Times New Roman"/>
          <w:sz w:val="22"/>
        </w:rPr>
        <w:t xml:space="preserve"> </w:t>
      </w:r>
      <w:r w:rsidR="00CD5EB4">
        <w:rPr>
          <w:rFonts w:ascii="Palatino" w:hAnsi="Palatino" w:cs="Times New Roman"/>
          <w:sz w:val="22"/>
        </w:rPr>
        <w:t>–</w:t>
      </w:r>
      <w:r w:rsidR="00774FB5">
        <w:rPr>
          <w:rFonts w:ascii="Palatino" w:hAnsi="Palatino" w:cs="Times New Roman"/>
          <w:sz w:val="22"/>
        </w:rPr>
        <w:t>de cara a los críticos</w:t>
      </w:r>
      <w:r w:rsidR="00DA18DD">
        <w:rPr>
          <w:rFonts w:ascii="Palatino" w:hAnsi="Palatino" w:cs="Times New Roman"/>
          <w:sz w:val="22"/>
        </w:rPr>
        <w:t xml:space="preserve"> e intérpretes</w:t>
      </w:r>
      <w:r w:rsidR="00CD5EB4">
        <w:rPr>
          <w:rFonts w:ascii="Palatino" w:hAnsi="Palatino" w:cs="Times New Roman"/>
          <w:sz w:val="22"/>
        </w:rPr>
        <w:t>–</w:t>
      </w:r>
      <w:r w:rsidR="00774FB5">
        <w:rPr>
          <w:rFonts w:ascii="Palatino" w:hAnsi="Palatino" w:cs="Times New Roman"/>
          <w:sz w:val="22"/>
        </w:rPr>
        <w:t xml:space="preserve"> </w:t>
      </w:r>
      <w:r w:rsidR="00B94154">
        <w:rPr>
          <w:rFonts w:ascii="Palatino" w:hAnsi="Palatino" w:cs="Times New Roman"/>
          <w:sz w:val="22"/>
        </w:rPr>
        <w:t>sirvió</w:t>
      </w:r>
      <w:r w:rsidR="00B77D60" w:rsidRPr="006831D8">
        <w:rPr>
          <w:rFonts w:ascii="Palatino" w:hAnsi="Palatino" w:cs="Times New Roman"/>
          <w:sz w:val="22"/>
        </w:rPr>
        <w:t xml:space="preserve"> para entender los co</w:t>
      </w:r>
      <w:r w:rsidR="00DA18DD">
        <w:rPr>
          <w:rFonts w:ascii="Palatino" w:hAnsi="Palatino" w:cs="Times New Roman"/>
          <w:sz w:val="22"/>
        </w:rPr>
        <w:t>ntenidos en que el filósofo pensó</w:t>
      </w:r>
      <w:r w:rsidR="00B77D60" w:rsidRPr="006831D8">
        <w:rPr>
          <w:rFonts w:ascii="Palatino" w:hAnsi="Palatino" w:cs="Times New Roman"/>
          <w:sz w:val="22"/>
        </w:rPr>
        <w:t xml:space="preserve"> </w:t>
      </w:r>
      <w:r w:rsidR="0003058E">
        <w:rPr>
          <w:rFonts w:ascii="Palatino" w:hAnsi="Palatino" w:cs="Times New Roman"/>
          <w:sz w:val="22"/>
        </w:rPr>
        <w:t xml:space="preserve">estas tres </w:t>
      </w:r>
      <w:r w:rsidR="00A802D8">
        <w:rPr>
          <w:rFonts w:ascii="Palatino" w:hAnsi="Palatino" w:cs="Times New Roman"/>
          <w:sz w:val="22"/>
        </w:rPr>
        <w:t xml:space="preserve">facetas </w:t>
      </w:r>
      <w:r w:rsidR="0003058E">
        <w:rPr>
          <w:rFonts w:ascii="Palatino" w:hAnsi="Palatino" w:cs="Times New Roman"/>
          <w:sz w:val="22"/>
        </w:rPr>
        <w:t>de la vida</w:t>
      </w:r>
      <w:r w:rsidR="00A802D8">
        <w:rPr>
          <w:rFonts w:ascii="Palatino" w:hAnsi="Palatino" w:cs="Times New Roman"/>
          <w:sz w:val="22"/>
        </w:rPr>
        <w:t xml:space="preserve"> humana</w:t>
      </w:r>
      <w:r w:rsidR="00761523">
        <w:rPr>
          <w:rFonts w:ascii="Palatino" w:hAnsi="Palatino" w:cs="Times New Roman"/>
          <w:sz w:val="22"/>
        </w:rPr>
        <w:t>, para resaltar</w:t>
      </w:r>
      <w:r w:rsidR="00CD5EB4">
        <w:rPr>
          <w:rFonts w:ascii="Palatino" w:hAnsi="Palatino" w:cs="Times New Roman"/>
          <w:sz w:val="22"/>
        </w:rPr>
        <w:t xml:space="preserve"> la riqueza que de ello dimana</w:t>
      </w:r>
      <w:r w:rsidR="00B77D60" w:rsidRPr="006831D8">
        <w:rPr>
          <w:rFonts w:ascii="Palatino" w:hAnsi="Palatino" w:cs="Times New Roman"/>
          <w:sz w:val="22"/>
        </w:rPr>
        <w:t xml:space="preserve">. </w:t>
      </w:r>
    </w:p>
    <w:p w:rsidR="0003058E" w:rsidRDefault="0003058E" w:rsidP="00B77D60">
      <w:pPr>
        <w:jc w:val="both"/>
        <w:rPr>
          <w:rFonts w:ascii="Palatino" w:hAnsi="Palatino" w:cs="Times New Roman"/>
          <w:sz w:val="22"/>
        </w:rPr>
      </w:pPr>
    </w:p>
    <w:p w:rsidR="0003058E" w:rsidRDefault="0003058E" w:rsidP="00B77D60">
      <w:pPr>
        <w:jc w:val="both"/>
        <w:rPr>
          <w:rFonts w:ascii="Palatino" w:hAnsi="Palatino" w:cs="Times New Roman"/>
          <w:smallCaps/>
          <w:sz w:val="22"/>
        </w:rPr>
      </w:pPr>
      <w:r w:rsidRPr="0003058E">
        <w:rPr>
          <w:rFonts w:ascii="Palatino" w:hAnsi="Palatino" w:cs="Times New Roman"/>
          <w:smallCaps/>
          <w:sz w:val="22"/>
        </w:rPr>
        <w:t>Palabras Clave</w:t>
      </w:r>
      <w:r>
        <w:rPr>
          <w:rFonts w:ascii="Palatino" w:hAnsi="Palatino" w:cs="Times New Roman"/>
          <w:smallCaps/>
          <w:sz w:val="22"/>
        </w:rPr>
        <w:t>:</w:t>
      </w:r>
      <w:r w:rsidR="00584998">
        <w:rPr>
          <w:rFonts w:ascii="Palatino" w:hAnsi="Palatino" w:cs="Times New Roman"/>
          <w:smallCaps/>
          <w:sz w:val="22"/>
        </w:rPr>
        <w:t xml:space="preserve">  </w:t>
      </w:r>
      <w:bookmarkStart w:id="0" w:name="_GoBack"/>
      <w:bookmarkEnd w:id="0"/>
      <w:r w:rsidR="00584998">
        <w:rPr>
          <w:rFonts w:ascii="Palatino" w:hAnsi="Palatino" w:cs="Times New Roman"/>
          <w:i/>
          <w:sz w:val="22"/>
        </w:rPr>
        <w:t>ethos, teleología, amor, inmanencia, virtud, realización</w:t>
      </w:r>
      <w:r w:rsidR="00E12917">
        <w:rPr>
          <w:rFonts w:ascii="Palatino" w:hAnsi="Palatino" w:cs="Times New Roman"/>
          <w:i/>
          <w:sz w:val="22"/>
        </w:rPr>
        <w:t>, afectividad</w:t>
      </w:r>
      <w:r w:rsidR="0087575A">
        <w:rPr>
          <w:rFonts w:ascii="Palatino" w:hAnsi="Palatino" w:cs="Times New Roman"/>
          <w:i/>
          <w:sz w:val="22"/>
        </w:rPr>
        <w:t>.</w:t>
      </w:r>
      <w:r w:rsidR="00584998">
        <w:rPr>
          <w:rFonts w:ascii="Palatino" w:hAnsi="Palatino" w:cs="Times New Roman"/>
          <w:sz w:val="22"/>
        </w:rPr>
        <w:t xml:space="preserve">  </w:t>
      </w:r>
    </w:p>
    <w:p w:rsidR="0003058E" w:rsidRDefault="0003058E" w:rsidP="00B77D60">
      <w:pPr>
        <w:jc w:val="both"/>
        <w:rPr>
          <w:rFonts w:ascii="Palatino" w:hAnsi="Palatino" w:cs="Times New Roman"/>
          <w:smallCaps/>
          <w:sz w:val="22"/>
        </w:rPr>
      </w:pPr>
    </w:p>
    <w:p w:rsidR="00A802D8" w:rsidRPr="0003058E" w:rsidRDefault="00A802D8" w:rsidP="00B77D60">
      <w:pPr>
        <w:jc w:val="both"/>
        <w:rPr>
          <w:rFonts w:ascii="Palatino" w:hAnsi="Palatino" w:cs="Times New Roman"/>
          <w:smallCaps/>
          <w:sz w:val="22"/>
        </w:rPr>
      </w:pPr>
    </w:p>
    <w:p w:rsidR="00A802D8" w:rsidRPr="0087575A" w:rsidRDefault="0003058E" w:rsidP="00B77D60">
      <w:pPr>
        <w:jc w:val="both"/>
        <w:rPr>
          <w:rFonts w:ascii="Palatino" w:hAnsi="Palatino" w:cs="Times New Roman"/>
          <w:smallCaps/>
          <w:sz w:val="22"/>
        </w:rPr>
      </w:pPr>
      <w:r w:rsidRPr="0087575A">
        <w:rPr>
          <w:rFonts w:ascii="Palatino" w:hAnsi="Palatino" w:cs="Times New Roman"/>
          <w:smallCaps/>
          <w:sz w:val="22"/>
        </w:rPr>
        <w:t>Abstract</w:t>
      </w:r>
    </w:p>
    <w:p w:rsidR="00733E8F" w:rsidRPr="0087575A" w:rsidRDefault="00733E8F" w:rsidP="0087575A">
      <w:pPr>
        <w:widowControl w:val="0"/>
        <w:autoSpaceDE w:val="0"/>
        <w:autoSpaceDN w:val="0"/>
        <w:adjustRightInd w:val="0"/>
        <w:jc w:val="both"/>
        <w:rPr>
          <w:rFonts w:ascii="Palatino" w:hAnsi="Palatino" w:cs="Arial"/>
          <w:sz w:val="22"/>
          <w:szCs w:val="26"/>
        </w:rPr>
      </w:pPr>
      <w:r w:rsidRPr="0087575A">
        <w:rPr>
          <w:rFonts w:ascii="Palatino" w:hAnsi="Palatino" w:cs="Arial"/>
          <w:sz w:val="22"/>
          <w:szCs w:val="26"/>
        </w:rPr>
        <w:t xml:space="preserve">This study addresses the nature of, and differences between, "Love," "friendship," and "love of self," as essential modes of human affectivity. Relationships are drawn between these three interior affective moments within the framework of Aristotle's ethical-political and metaphysical worldview, where these mutual relationsihps are understood in terms of the categories of practical reason. The article addresses the problem of the characteristics, descriptions, and distinctions between these three dimensions in order to locate them within their proper context. Since Aristotle defines his concepts gradually, by stages, the study conducted research mainly within three of his most fundamental works: </w:t>
      </w:r>
      <w:r w:rsidRPr="0087575A">
        <w:rPr>
          <w:rFonts w:ascii="Palatino" w:hAnsi="Palatino" w:cs="Arial"/>
          <w:i/>
          <w:iCs/>
          <w:sz w:val="22"/>
          <w:szCs w:val="26"/>
        </w:rPr>
        <w:t>Nicomachean Ethics</w:t>
      </w:r>
      <w:r w:rsidRPr="0087575A">
        <w:rPr>
          <w:rFonts w:ascii="Palatino" w:hAnsi="Palatino" w:cs="Arial"/>
          <w:sz w:val="22"/>
          <w:szCs w:val="26"/>
        </w:rPr>
        <w:t xml:space="preserve">, </w:t>
      </w:r>
      <w:r w:rsidRPr="0087575A">
        <w:rPr>
          <w:rFonts w:ascii="Palatino" w:hAnsi="Palatino" w:cs="Arial"/>
          <w:i/>
          <w:iCs/>
          <w:sz w:val="22"/>
          <w:szCs w:val="26"/>
        </w:rPr>
        <w:t>Eudemian Ethics</w:t>
      </w:r>
      <w:r w:rsidRPr="0087575A">
        <w:rPr>
          <w:rFonts w:ascii="Palatino" w:hAnsi="Palatino" w:cs="Arial"/>
          <w:sz w:val="22"/>
          <w:szCs w:val="26"/>
        </w:rPr>
        <w:t xml:space="preserve">, and </w:t>
      </w:r>
      <w:r w:rsidRPr="0087575A">
        <w:rPr>
          <w:rFonts w:ascii="Palatino" w:hAnsi="Palatino" w:cs="Arial"/>
          <w:i/>
          <w:iCs/>
          <w:sz w:val="22"/>
          <w:szCs w:val="26"/>
        </w:rPr>
        <w:t>Rhetoric</w:t>
      </w:r>
      <w:r w:rsidRPr="0087575A">
        <w:rPr>
          <w:rFonts w:ascii="Palatino" w:hAnsi="Palatino" w:cs="Arial"/>
          <w:sz w:val="22"/>
          <w:szCs w:val="26"/>
        </w:rPr>
        <w:t>.  Studying the rel</w:t>
      </w:r>
      <w:r w:rsidR="0087575A">
        <w:rPr>
          <w:rFonts w:ascii="Palatino" w:hAnsi="Palatino" w:cs="Arial"/>
          <w:sz w:val="22"/>
          <w:szCs w:val="26"/>
        </w:rPr>
        <w:t>evant passages of these Works –</w:t>
      </w:r>
      <w:r w:rsidRPr="0087575A">
        <w:rPr>
          <w:rFonts w:ascii="Palatino" w:hAnsi="Palatino" w:cs="Arial"/>
          <w:sz w:val="22"/>
          <w:szCs w:val="26"/>
        </w:rPr>
        <w:t>seen in li</w:t>
      </w:r>
      <w:r w:rsidR="0087575A">
        <w:rPr>
          <w:rFonts w:ascii="Palatino" w:hAnsi="Palatino" w:cs="Arial"/>
          <w:sz w:val="22"/>
          <w:szCs w:val="26"/>
        </w:rPr>
        <w:t xml:space="preserve">ght of critics and interpreters–   </w:t>
      </w:r>
      <w:r w:rsidRPr="0087575A">
        <w:rPr>
          <w:rFonts w:ascii="Palatino" w:hAnsi="Palatino" w:cs="Arial"/>
          <w:sz w:val="22"/>
          <w:szCs w:val="26"/>
        </w:rPr>
        <w:t>serves to show how Aristotle understood these three facets of human life, highlighting the wealth that flows from it.</w:t>
      </w:r>
    </w:p>
    <w:p w:rsidR="00733E8F" w:rsidRPr="0087575A" w:rsidRDefault="00733E8F" w:rsidP="0087575A">
      <w:pPr>
        <w:widowControl w:val="0"/>
        <w:autoSpaceDE w:val="0"/>
        <w:autoSpaceDN w:val="0"/>
        <w:adjustRightInd w:val="0"/>
        <w:jc w:val="both"/>
        <w:rPr>
          <w:rFonts w:ascii="Palatino" w:hAnsi="Palatino" w:cs="Arial"/>
          <w:sz w:val="22"/>
          <w:szCs w:val="26"/>
        </w:rPr>
      </w:pPr>
    </w:p>
    <w:p w:rsidR="00A802D8" w:rsidRPr="0087575A" w:rsidRDefault="0087575A" w:rsidP="0087575A">
      <w:pPr>
        <w:widowControl w:val="0"/>
        <w:autoSpaceDE w:val="0"/>
        <w:autoSpaceDN w:val="0"/>
        <w:adjustRightInd w:val="0"/>
        <w:jc w:val="both"/>
        <w:rPr>
          <w:rFonts w:ascii="Palatino" w:hAnsi="Palatino" w:cs="Arial"/>
          <w:sz w:val="22"/>
          <w:szCs w:val="26"/>
        </w:rPr>
      </w:pPr>
      <w:r w:rsidRPr="0087575A">
        <w:rPr>
          <w:rFonts w:ascii="Palatino" w:hAnsi="Palatino" w:cs="Arial"/>
          <w:smallCaps/>
          <w:sz w:val="22"/>
          <w:szCs w:val="26"/>
        </w:rPr>
        <w:t>Key Words</w:t>
      </w:r>
      <w:r w:rsidR="00733E8F" w:rsidRPr="0087575A">
        <w:rPr>
          <w:rFonts w:ascii="Palatino" w:hAnsi="Palatino" w:cs="Arial"/>
          <w:sz w:val="22"/>
          <w:szCs w:val="26"/>
        </w:rPr>
        <w:t>:</w:t>
      </w:r>
      <w:r>
        <w:rPr>
          <w:rFonts w:ascii="Palatino" w:hAnsi="Palatino" w:cs="Arial"/>
          <w:sz w:val="22"/>
          <w:szCs w:val="26"/>
        </w:rPr>
        <w:t xml:space="preserve">    </w:t>
      </w:r>
      <w:r w:rsidR="00733E8F" w:rsidRPr="0087575A">
        <w:rPr>
          <w:rFonts w:ascii="Palatino" w:hAnsi="Palatino" w:cs="Arial"/>
          <w:sz w:val="22"/>
          <w:szCs w:val="26"/>
        </w:rPr>
        <w:t xml:space="preserve"> Ethos, Theleology, Love, Immanence, Virtue, Realization</w:t>
      </w:r>
      <w:r>
        <w:rPr>
          <w:rFonts w:ascii="Palatino" w:hAnsi="Palatino" w:cs="Arial"/>
          <w:sz w:val="22"/>
          <w:szCs w:val="26"/>
        </w:rPr>
        <w:t xml:space="preserve">, </w:t>
      </w:r>
      <w:r w:rsidRPr="0087575A">
        <w:rPr>
          <w:rFonts w:ascii="Palatino" w:hAnsi="Palatino" w:cs="Arial"/>
          <w:sz w:val="22"/>
          <w:szCs w:val="26"/>
        </w:rPr>
        <w:t>Affectivity</w:t>
      </w:r>
      <w:r>
        <w:rPr>
          <w:rFonts w:ascii="Palatino" w:hAnsi="Palatino" w:cs="Arial"/>
          <w:sz w:val="22"/>
          <w:szCs w:val="26"/>
        </w:rPr>
        <w:t>.</w:t>
      </w:r>
    </w:p>
    <w:p w:rsidR="0003058E" w:rsidRDefault="0003058E" w:rsidP="00B77D60">
      <w:pPr>
        <w:jc w:val="both"/>
        <w:rPr>
          <w:rFonts w:ascii="Palatino" w:hAnsi="Palatino" w:cs="Times New Roman"/>
          <w:sz w:val="22"/>
        </w:rPr>
      </w:pPr>
    </w:p>
    <w:p w:rsidR="00A802D8" w:rsidRDefault="00A802D8" w:rsidP="00B77D60">
      <w:pPr>
        <w:jc w:val="both"/>
        <w:rPr>
          <w:rFonts w:ascii="Palatino" w:hAnsi="Palatino" w:cs="Times New Roman"/>
          <w:sz w:val="22"/>
        </w:rPr>
      </w:pPr>
    </w:p>
    <w:p w:rsidR="00B77D60" w:rsidRPr="006831D8" w:rsidRDefault="00B77D60" w:rsidP="00B77D60">
      <w:pPr>
        <w:jc w:val="both"/>
        <w:rPr>
          <w:rFonts w:ascii="Palatino" w:hAnsi="Palatino" w:cs="Times New Roman"/>
          <w:sz w:val="22"/>
        </w:rPr>
      </w:pPr>
    </w:p>
    <w:p w:rsidR="00A802D8" w:rsidRPr="00A802D8" w:rsidRDefault="00A802D8" w:rsidP="00A802D8">
      <w:pPr>
        <w:jc w:val="both"/>
        <w:rPr>
          <w:rFonts w:ascii="Palatino" w:hAnsi="Palatino" w:cs="Times New Roman"/>
          <w:smallCaps/>
          <w:sz w:val="22"/>
        </w:rPr>
      </w:pPr>
      <w:r w:rsidRPr="00A802D8">
        <w:rPr>
          <w:rFonts w:ascii="Palatino" w:hAnsi="Palatino" w:cs="Times New Roman"/>
          <w:smallCaps/>
          <w:sz w:val="22"/>
        </w:rPr>
        <w:t>Introducción</w:t>
      </w:r>
    </w:p>
    <w:p w:rsidR="00A60787" w:rsidRDefault="00A60787" w:rsidP="00A802D8">
      <w:pPr>
        <w:jc w:val="both"/>
        <w:rPr>
          <w:rFonts w:ascii="Palatino" w:hAnsi="Palatino" w:cs="Times New Roman"/>
          <w:sz w:val="22"/>
        </w:rPr>
      </w:pPr>
    </w:p>
    <w:p w:rsidR="004D7BEE" w:rsidRDefault="00A60787" w:rsidP="00A802D8">
      <w:pPr>
        <w:jc w:val="both"/>
        <w:rPr>
          <w:rFonts w:ascii="Palatino" w:hAnsi="Palatino" w:cs="Times New Roman"/>
          <w:sz w:val="22"/>
        </w:rPr>
      </w:pPr>
      <w:r>
        <w:rPr>
          <w:rFonts w:ascii="Palatino" w:hAnsi="Palatino" w:cs="Times New Roman"/>
          <w:sz w:val="22"/>
        </w:rPr>
        <w:t>Los estudios en ética han ido acrecentando exponencialmente en los últimos cien</w:t>
      </w:r>
      <w:r w:rsidR="00091B4C">
        <w:rPr>
          <w:rFonts w:ascii="Palatino" w:hAnsi="Palatino" w:cs="Times New Roman"/>
          <w:sz w:val="22"/>
        </w:rPr>
        <w:t xml:space="preserve"> años el tema de la afectividad.</w:t>
      </w:r>
      <w:r>
        <w:rPr>
          <w:rFonts w:ascii="Palatino" w:hAnsi="Palatino" w:cs="Times New Roman"/>
          <w:sz w:val="22"/>
        </w:rPr>
        <w:t xml:space="preserve"> </w:t>
      </w:r>
      <w:r w:rsidR="00091B4C">
        <w:rPr>
          <w:rFonts w:ascii="Palatino" w:hAnsi="Palatino" w:cs="Times New Roman"/>
          <w:sz w:val="22"/>
        </w:rPr>
        <w:t>L</w:t>
      </w:r>
      <w:r>
        <w:rPr>
          <w:rFonts w:ascii="Palatino" w:hAnsi="Palatino" w:cs="Times New Roman"/>
          <w:sz w:val="22"/>
        </w:rPr>
        <w:t xml:space="preserve">os enfoques suelen ser ricos y </w:t>
      </w:r>
      <w:r w:rsidR="00557690">
        <w:rPr>
          <w:rFonts w:ascii="Palatino" w:hAnsi="Palatino" w:cs="Times New Roman"/>
          <w:sz w:val="22"/>
        </w:rPr>
        <w:t>diversos de acuerdo a la escuela o corriente de pensamiento en turno</w:t>
      </w:r>
      <w:r>
        <w:rPr>
          <w:rFonts w:ascii="Palatino" w:hAnsi="Palatino" w:cs="Times New Roman"/>
          <w:sz w:val="22"/>
        </w:rPr>
        <w:t xml:space="preserve">. </w:t>
      </w:r>
      <w:r w:rsidR="00557690">
        <w:rPr>
          <w:rFonts w:ascii="Palatino" w:hAnsi="Palatino" w:cs="Times New Roman"/>
          <w:sz w:val="22"/>
        </w:rPr>
        <w:t xml:space="preserve">Sin embargo, muchas veces se deja de lado el que algunos filósofos griegos ya </w:t>
      </w:r>
      <w:r w:rsidR="00E259D5">
        <w:rPr>
          <w:rFonts w:ascii="Palatino" w:hAnsi="Palatino" w:cs="Times New Roman"/>
          <w:sz w:val="22"/>
        </w:rPr>
        <w:t>contab</w:t>
      </w:r>
      <w:r w:rsidR="00557690">
        <w:rPr>
          <w:rFonts w:ascii="Palatino" w:hAnsi="Palatino" w:cs="Times New Roman"/>
          <w:sz w:val="22"/>
        </w:rPr>
        <w:t xml:space="preserve">an </w:t>
      </w:r>
      <w:r w:rsidR="00E259D5">
        <w:rPr>
          <w:rFonts w:ascii="Palatino" w:hAnsi="Palatino" w:cs="Times New Roman"/>
          <w:sz w:val="22"/>
        </w:rPr>
        <w:t xml:space="preserve">con </w:t>
      </w:r>
      <w:r w:rsidR="00557690">
        <w:rPr>
          <w:rFonts w:ascii="Palatino" w:hAnsi="Palatino" w:cs="Times New Roman"/>
          <w:sz w:val="22"/>
        </w:rPr>
        <w:t xml:space="preserve">un acercamiento a la materia, </w:t>
      </w:r>
      <w:r w:rsidR="00BA1323">
        <w:rPr>
          <w:rFonts w:ascii="Palatino" w:hAnsi="Palatino" w:cs="Times New Roman"/>
          <w:sz w:val="22"/>
        </w:rPr>
        <w:t xml:space="preserve">por </w:t>
      </w:r>
      <w:r w:rsidR="00BA1323">
        <w:rPr>
          <w:rFonts w:ascii="Palatino" w:hAnsi="Palatino" w:cs="Times New Roman"/>
          <w:sz w:val="22"/>
        </w:rPr>
        <w:lastRenderedPageBreak/>
        <w:t>razón de que suponen que no lo abordan, dadas sus</w:t>
      </w:r>
      <w:r w:rsidR="00557690">
        <w:rPr>
          <w:rFonts w:ascii="Palatino" w:hAnsi="Palatino" w:cs="Times New Roman"/>
          <w:sz w:val="22"/>
        </w:rPr>
        <w:t xml:space="preserve"> posturas intelectualistas o tendientes a la reducción de lo humano al intelecto. </w:t>
      </w:r>
    </w:p>
    <w:p w:rsidR="00A802D8" w:rsidRDefault="004D7BEE" w:rsidP="004D7BEE">
      <w:pPr>
        <w:ind w:firstLine="708"/>
        <w:jc w:val="both"/>
        <w:rPr>
          <w:rFonts w:ascii="Palatino" w:hAnsi="Palatino" w:cs="Times New Roman"/>
          <w:sz w:val="22"/>
        </w:rPr>
      </w:pPr>
      <w:r>
        <w:rPr>
          <w:rFonts w:ascii="Palatino" w:hAnsi="Palatino" w:cs="Times New Roman"/>
          <w:sz w:val="22"/>
        </w:rPr>
        <w:t>Se aduce que</w:t>
      </w:r>
      <w:r w:rsidR="00557690">
        <w:rPr>
          <w:rFonts w:ascii="Palatino" w:hAnsi="Palatino" w:cs="Times New Roman"/>
          <w:sz w:val="22"/>
        </w:rPr>
        <w:t xml:space="preserve"> la exaltación del pensamiento en el mundo clásico opacó </w:t>
      </w:r>
      <w:r w:rsidR="00BA1323">
        <w:rPr>
          <w:rFonts w:ascii="Palatino" w:hAnsi="Palatino" w:cs="Times New Roman"/>
          <w:sz w:val="22"/>
        </w:rPr>
        <w:t>gravemente</w:t>
      </w:r>
      <w:r w:rsidR="00557690">
        <w:rPr>
          <w:rFonts w:ascii="Palatino" w:hAnsi="Palatino" w:cs="Times New Roman"/>
          <w:sz w:val="22"/>
        </w:rPr>
        <w:t xml:space="preserve"> la dimensión social y personal de la afectividad. </w:t>
      </w:r>
      <w:r>
        <w:rPr>
          <w:rFonts w:ascii="Palatino" w:hAnsi="Palatino" w:cs="Times New Roman"/>
          <w:sz w:val="22"/>
        </w:rPr>
        <w:t>Dicha exaltación</w:t>
      </w:r>
      <w:r w:rsidR="00626775">
        <w:rPr>
          <w:rFonts w:ascii="Palatino" w:hAnsi="Palatino" w:cs="Times New Roman"/>
          <w:sz w:val="22"/>
        </w:rPr>
        <w:t xml:space="preserve"> </w:t>
      </w:r>
      <w:r w:rsidR="00BA1323">
        <w:rPr>
          <w:rFonts w:ascii="Palatino" w:hAnsi="Palatino" w:cs="Times New Roman"/>
          <w:sz w:val="22"/>
        </w:rPr>
        <w:t xml:space="preserve">del pensamiento discursivo </w:t>
      </w:r>
      <w:r w:rsidR="00626775">
        <w:rPr>
          <w:rFonts w:ascii="Palatino" w:hAnsi="Palatino" w:cs="Times New Roman"/>
          <w:sz w:val="22"/>
        </w:rPr>
        <w:t>ciertamente</w:t>
      </w:r>
      <w:r w:rsidR="00557690">
        <w:rPr>
          <w:rFonts w:ascii="Palatino" w:hAnsi="Palatino" w:cs="Times New Roman"/>
          <w:sz w:val="22"/>
        </w:rPr>
        <w:t xml:space="preserve"> se deja ver en muchos autores y pasajes como el de Aristóteles en </w:t>
      </w:r>
      <w:r w:rsidR="00557690">
        <w:rPr>
          <w:rFonts w:ascii="Palatino" w:hAnsi="Palatino" w:cs="Times New Roman"/>
          <w:i/>
          <w:sz w:val="22"/>
        </w:rPr>
        <w:t>De Anima</w:t>
      </w:r>
      <w:r w:rsidR="00EF3866">
        <w:rPr>
          <w:rFonts w:ascii="Palatino" w:hAnsi="Palatino" w:cs="Times New Roman"/>
          <w:i/>
          <w:sz w:val="22"/>
        </w:rPr>
        <w:t xml:space="preserve"> </w:t>
      </w:r>
      <w:r w:rsidR="006209C4">
        <w:rPr>
          <w:rFonts w:ascii="Palatino" w:hAnsi="Palatino" w:cs="Times New Roman"/>
          <w:sz w:val="22"/>
        </w:rPr>
        <w:t xml:space="preserve">I 2, </w:t>
      </w:r>
      <w:r w:rsidR="00EF3866" w:rsidRPr="00EF3866">
        <w:rPr>
          <w:rFonts w:ascii="Palatino" w:hAnsi="Palatino" w:cs="Times New Roman"/>
          <w:sz w:val="22"/>
        </w:rPr>
        <w:t>c</w:t>
      </w:r>
      <w:r w:rsidR="00EF3866">
        <w:rPr>
          <w:rFonts w:ascii="Palatino" w:hAnsi="Palatino" w:cs="Times New Roman"/>
          <w:sz w:val="22"/>
        </w:rPr>
        <w:t>uando a</w:t>
      </w:r>
      <w:r w:rsidR="006209C4">
        <w:rPr>
          <w:rFonts w:ascii="Palatino" w:hAnsi="Palatino" w:cs="Times New Roman"/>
          <w:sz w:val="22"/>
        </w:rPr>
        <w:t xml:space="preserve">duce que es verdadero: “que el intelecto puso en movimiento al universo, quienquiera que lo haya afirmado” (404a26-27); </w:t>
      </w:r>
      <w:r w:rsidR="00BA1323">
        <w:rPr>
          <w:rFonts w:ascii="Palatino" w:hAnsi="Palatino" w:cs="Times New Roman"/>
          <w:sz w:val="22"/>
        </w:rPr>
        <w:t>resaltando así el nivel ontológico de la dimensión noética. O</w:t>
      </w:r>
      <w:r w:rsidR="006209C4">
        <w:rPr>
          <w:rFonts w:ascii="Palatino" w:hAnsi="Palatino" w:cs="Times New Roman"/>
          <w:sz w:val="22"/>
        </w:rPr>
        <w:t xml:space="preserve"> bien, </w:t>
      </w:r>
      <w:r w:rsidR="00BA1323">
        <w:rPr>
          <w:rFonts w:ascii="Palatino" w:hAnsi="Palatino" w:cs="Times New Roman"/>
          <w:sz w:val="22"/>
        </w:rPr>
        <w:t xml:space="preserve">su relevancia a nivel político: </w:t>
      </w:r>
      <w:r w:rsidR="008532B1">
        <w:rPr>
          <w:rFonts w:ascii="Palatino" w:hAnsi="Palatino" w:cs="Times New Roman"/>
          <w:sz w:val="22"/>
        </w:rPr>
        <w:t>“el hombre es el único animal que tiene palabra (</w:t>
      </w:r>
      <w:r w:rsidR="008532B1" w:rsidRPr="008532B1">
        <w:rPr>
          <w:rFonts w:ascii="Arial" w:hAnsi="Arial" w:cs="Times New Roman"/>
          <w:sz w:val="22"/>
          <w:lang w:val="en-US"/>
        </w:rPr>
        <w:t>ζοόν λόγον</w:t>
      </w:r>
      <w:r w:rsidR="008532B1">
        <w:rPr>
          <w:rFonts w:ascii="Palatino" w:hAnsi="Palatino" w:cs="Times New Roman"/>
          <w:sz w:val="22"/>
        </w:rPr>
        <w:t>)” (</w:t>
      </w:r>
      <w:r w:rsidR="008532B1" w:rsidRPr="008532B1">
        <w:rPr>
          <w:rFonts w:ascii="Palatino" w:hAnsi="Palatino" w:cs="Times New Roman"/>
          <w:i/>
          <w:sz w:val="22"/>
        </w:rPr>
        <w:t>Pol</w:t>
      </w:r>
      <w:r w:rsidR="008532B1">
        <w:rPr>
          <w:rFonts w:ascii="Palatino" w:hAnsi="Palatino" w:cs="Times New Roman"/>
          <w:sz w:val="22"/>
        </w:rPr>
        <w:t>. I 2, 1253a25)</w:t>
      </w:r>
      <w:r w:rsidR="00BA1323">
        <w:rPr>
          <w:rFonts w:ascii="Palatino" w:hAnsi="Palatino" w:cs="Times New Roman"/>
          <w:sz w:val="22"/>
        </w:rPr>
        <w:t>. Y</w:t>
      </w:r>
      <w:r w:rsidR="008532B1">
        <w:rPr>
          <w:rFonts w:ascii="Palatino" w:hAnsi="Palatino" w:cs="Times New Roman"/>
          <w:sz w:val="22"/>
        </w:rPr>
        <w:t xml:space="preserve"> es que para Aristóteles: “el género humano [vive], gracias al arte y a los razonamientos” (</w:t>
      </w:r>
      <w:r w:rsidR="008532B1">
        <w:rPr>
          <w:rFonts w:ascii="Palatino" w:hAnsi="Palatino" w:cs="Times New Roman"/>
          <w:i/>
          <w:sz w:val="22"/>
        </w:rPr>
        <w:t xml:space="preserve">Met. </w:t>
      </w:r>
      <w:r w:rsidR="008532B1" w:rsidRPr="008532B1">
        <w:rPr>
          <w:rFonts w:ascii="Palatino" w:hAnsi="Palatino" w:cs="Times New Roman"/>
          <w:sz w:val="22"/>
        </w:rPr>
        <w:t>I 1,</w:t>
      </w:r>
      <w:r w:rsidR="008532B1">
        <w:rPr>
          <w:rFonts w:ascii="Palatino" w:hAnsi="Palatino" w:cs="Times New Roman"/>
          <w:sz w:val="22"/>
        </w:rPr>
        <w:t xml:space="preserve"> 980b 27-28)</w:t>
      </w:r>
      <w:r w:rsidR="00E259D5">
        <w:rPr>
          <w:rFonts w:ascii="Palatino" w:hAnsi="Palatino" w:cs="Times New Roman"/>
          <w:sz w:val="22"/>
        </w:rPr>
        <w:t>.</w:t>
      </w:r>
      <w:r w:rsidR="008532B1">
        <w:rPr>
          <w:rStyle w:val="Refdenotaalpie"/>
          <w:rFonts w:ascii="Palatino" w:hAnsi="Palatino" w:cs="Times New Roman"/>
          <w:sz w:val="22"/>
        </w:rPr>
        <w:footnoteReference w:id="1"/>
      </w:r>
      <w:r w:rsidR="00EF3866">
        <w:rPr>
          <w:rFonts w:ascii="Palatino" w:hAnsi="Palatino" w:cs="Times New Roman"/>
          <w:sz w:val="22"/>
        </w:rPr>
        <w:t xml:space="preserve"> </w:t>
      </w:r>
      <w:r w:rsidR="00091B4C">
        <w:rPr>
          <w:rFonts w:ascii="Palatino" w:hAnsi="Palatino" w:cs="Times New Roman"/>
          <w:sz w:val="22"/>
        </w:rPr>
        <w:t>Ant</w:t>
      </w:r>
      <w:r w:rsidR="00B7031B">
        <w:rPr>
          <w:rFonts w:ascii="Palatino" w:hAnsi="Palatino" w:cs="Times New Roman"/>
          <w:sz w:val="22"/>
        </w:rPr>
        <w:t>e esa</w:t>
      </w:r>
      <w:r w:rsidR="00091B4C">
        <w:rPr>
          <w:rFonts w:ascii="Palatino" w:hAnsi="Palatino" w:cs="Times New Roman"/>
          <w:sz w:val="22"/>
        </w:rPr>
        <w:t xml:space="preserve"> importancia </w:t>
      </w:r>
      <w:r w:rsidR="00B7031B">
        <w:rPr>
          <w:rFonts w:ascii="Palatino" w:hAnsi="Palatino" w:cs="Times New Roman"/>
          <w:sz w:val="22"/>
        </w:rPr>
        <w:t>concedida a la esfera</w:t>
      </w:r>
      <w:r w:rsidR="00091B4C">
        <w:rPr>
          <w:rFonts w:ascii="Palatino" w:hAnsi="Palatino" w:cs="Times New Roman"/>
          <w:sz w:val="22"/>
        </w:rPr>
        <w:t xml:space="preserve"> intelectual, lo afec</w:t>
      </w:r>
      <w:r w:rsidR="00B7031B">
        <w:rPr>
          <w:rFonts w:ascii="Palatino" w:hAnsi="Palatino" w:cs="Times New Roman"/>
          <w:sz w:val="22"/>
        </w:rPr>
        <w:t>t</w:t>
      </w:r>
      <w:r w:rsidR="00091B4C">
        <w:rPr>
          <w:rFonts w:ascii="Palatino" w:hAnsi="Palatino" w:cs="Times New Roman"/>
          <w:sz w:val="22"/>
        </w:rPr>
        <w:t xml:space="preserve">ivo </w:t>
      </w:r>
      <w:r w:rsidR="00B7031B">
        <w:rPr>
          <w:rFonts w:ascii="Palatino" w:hAnsi="Palatino" w:cs="Times New Roman"/>
          <w:sz w:val="22"/>
        </w:rPr>
        <w:t xml:space="preserve">simplemente </w:t>
      </w:r>
      <w:r w:rsidR="00091B4C">
        <w:rPr>
          <w:rFonts w:ascii="Palatino" w:hAnsi="Palatino" w:cs="Times New Roman"/>
          <w:sz w:val="22"/>
        </w:rPr>
        <w:t xml:space="preserve">parece </w:t>
      </w:r>
      <w:r w:rsidR="00B7031B">
        <w:rPr>
          <w:rFonts w:ascii="Palatino" w:hAnsi="Palatino" w:cs="Times New Roman"/>
          <w:sz w:val="22"/>
        </w:rPr>
        <w:t>difuminarse</w:t>
      </w:r>
      <w:r w:rsidR="00BA1323">
        <w:rPr>
          <w:rFonts w:ascii="Palatino" w:hAnsi="Palatino" w:cs="Times New Roman"/>
          <w:sz w:val="22"/>
        </w:rPr>
        <w:t xml:space="preserve"> si no se ve con profundidad y en contexto esa gama de afirmaciones</w:t>
      </w:r>
      <w:r w:rsidR="00B7031B">
        <w:rPr>
          <w:rFonts w:ascii="Palatino" w:hAnsi="Palatino" w:cs="Times New Roman"/>
          <w:sz w:val="22"/>
        </w:rPr>
        <w:t xml:space="preserve">. Es por ello que </w:t>
      </w:r>
      <w:r w:rsidR="00BA1323">
        <w:rPr>
          <w:rFonts w:ascii="Palatino" w:hAnsi="Palatino" w:cs="Times New Roman"/>
          <w:sz w:val="22"/>
        </w:rPr>
        <w:t xml:space="preserve">ante </w:t>
      </w:r>
      <w:r w:rsidR="00B7031B">
        <w:rPr>
          <w:rFonts w:ascii="Palatino" w:hAnsi="Palatino" w:cs="Times New Roman"/>
          <w:sz w:val="22"/>
        </w:rPr>
        <w:t>p</w:t>
      </w:r>
      <w:r w:rsidR="00EF3866">
        <w:rPr>
          <w:rFonts w:ascii="Palatino" w:hAnsi="Palatino" w:cs="Times New Roman"/>
          <w:sz w:val="22"/>
        </w:rPr>
        <w:t xml:space="preserve">asajes y tradiciones </w:t>
      </w:r>
      <w:r w:rsidR="00B7031B">
        <w:rPr>
          <w:rFonts w:ascii="Palatino" w:hAnsi="Palatino" w:cs="Times New Roman"/>
          <w:sz w:val="22"/>
        </w:rPr>
        <w:t xml:space="preserve">de pensamiento en esa línea, </w:t>
      </w:r>
      <w:r w:rsidR="00BA1323">
        <w:rPr>
          <w:rFonts w:ascii="Palatino" w:hAnsi="Palatino" w:cs="Times New Roman"/>
          <w:sz w:val="22"/>
        </w:rPr>
        <w:t>se han enarbolado</w:t>
      </w:r>
      <w:r w:rsidR="00B7031B">
        <w:rPr>
          <w:rFonts w:ascii="Palatino" w:hAnsi="Palatino" w:cs="Times New Roman"/>
          <w:sz w:val="22"/>
        </w:rPr>
        <w:t xml:space="preserve"> reacciones teóricas</w:t>
      </w:r>
      <w:r w:rsidR="00BA1323">
        <w:rPr>
          <w:rFonts w:ascii="Palatino" w:hAnsi="Palatino" w:cs="Times New Roman"/>
          <w:sz w:val="22"/>
        </w:rPr>
        <w:t xml:space="preserve"> adversas;</w:t>
      </w:r>
      <w:r w:rsidR="00085F8B">
        <w:rPr>
          <w:rFonts w:ascii="Palatino" w:hAnsi="Palatino" w:cs="Times New Roman"/>
          <w:sz w:val="22"/>
        </w:rPr>
        <w:t xml:space="preserve"> </w:t>
      </w:r>
      <w:r w:rsidR="00BA1323">
        <w:rPr>
          <w:rFonts w:ascii="Palatino" w:hAnsi="Palatino" w:cs="Times New Roman"/>
          <w:sz w:val="22"/>
        </w:rPr>
        <w:t xml:space="preserve">pero para ser justos, </w:t>
      </w:r>
      <w:r w:rsidR="00085F8B">
        <w:rPr>
          <w:rFonts w:ascii="Palatino" w:hAnsi="Palatino" w:cs="Times New Roman"/>
          <w:sz w:val="22"/>
        </w:rPr>
        <w:t xml:space="preserve">siempre </w:t>
      </w:r>
      <w:r w:rsidR="00BA1323">
        <w:rPr>
          <w:rFonts w:ascii="Palatino" w:hAnsi="Palatino" w:cs="Times New Roman"/>
          <w:sz w:val="22"/>
        </w:rPr>
        <w:t>se deberán tomar</w:t>
      </w:r>
      <w:r w:rsidR="00B7031B">
        <w:rPr>
          <w:rFonts w:ascii="Palatino" w:hAnsi="Palatino" w:cs="Times New Roman"/>
          <w:sz w:val="22"/>
        </w:rPr>
        <w:t xml:space="preserve"> </w:t>
      </w:r>
      <w:r w:rsidR="00085F8B">
        <w:rPr>
          <w:rFonts w:ascii="Palatino" w:hAnsi="Palatino" w:cs="Times New Roman"/>
          <w:sz w:val="22"/>
        </w:rPr>
        <w:t xml:space="preserve">en reconocimiento </w:t>
      </w:r>
      <w:r w:rsidR="008532B1">
        <w:rPr>
          <w:rFonts w:ascii="Palatino" w:hAnsi="Palatino" w:cs="Times New Roman"/>
          <w:sz w:val="22"/>
        </w:rPr>
        <w:t>–</w:t>
      </w:r>
      <w:r w:rsidR="00085F8B">
        <w:rPr>
          <w:rFonts w:ascii="Palatino" w:hAnsi="Palatino" w:cs="Times New Roman"/>
          <w:sz w:val="22"/>
        </w:rPr>
        <w:t>a la distancia del tiempo</w:t>
      </w:r>
      <w:r w:rsidR="008532B1">
        <w:rPr>
          <w:rFonts w:ascii="Palatino" w:hAnsi="Palatino" w:cs="Times New Roman"/>
          <w:sz w:val="22"/>
        </w:rPr>
        <w:t>–</w:t>
      </w:r>
      <w:r w:rsidR="00EF3866">
        <w:rPr>
          <w:rFonts w:ascii="Palatino" w:hAnsi="Palatino" w:cs="Times New Roman"/>
          <w:sz w:val="22"/>
        </w:rPr>
        <w:t xml:space="preserve"> los aciertos y limitaciones </w:t>
      </w:r>
      <w:r w:rsidR="00D36706">
        <w:rPr>
          <w:rFonts w:ascii="Palatino" w:hAnsi="Palatino" w:cs="Times New Roman"/>
          <w:sz w:val="22"/>
        </w:rPr>
        <w:t>del pensamiento del Estagirita</w:t>
      </w:r>
      <w:r w:rsidR="00BA1323">
        <w:rPr>
          <w:rFonts w:ascii="Palatino" w:hAnsi="Palatino" w:cs="Times New Roman"/>
          <w:sz w:val="22"/>
        </w:rPr>
        <w:t>, para no cometer un</w:t>
      </w:r>
      <w:r w:rsidR="00B7031B">
        <w:rPr>
          <w:rFonts w:ascii="Palatino" w:hAnsi="Palatino" w:cs="Times New Roman"/>
          <w:sz w:val="22"/>
        </w:rPr>
        <w:t>a extrapolación contraria</w:t>
      </w:r>
      <w:r w:rsidR="00BA1323">
        <w:rPr>
          <w:rFonts w:ascii="Palatino" w:hAnsi="Palatino" w:cs="Times New Roman"/>
          <w:sz w:val="22"/>
        </w:rPr>
        <w:t xml:space="preserve"> e injusta</w:t>
      </w:r>
      <w:r w:rsidR="00D36706">
        <w:rPr>
          <w:rFonts w:ascii="Palatino" w:hAnsi="Palatino" w:cs="Times New Roman"/>
          <w:sz w:val="22"/>
        </w:rPr>
        <w:t>.</w:t>
      </w:r>
    </w:p>
    <w:p w:rsidR="00A802D8" w:rsidRPr="006831D8" w:rsidRDefault="00085F8B" w:rsidP="00472B03">
      <w:pPr>
        <w:ind w:firstLine="708"/>
        <w:jc w:val="both"/>
        <w:rPr>
          <w:rFonts w:ascii="Palatino" w:hAnsi="Palatino" w:cs="Times New Roman"/>
          <w:sz w:val="22"/>
        </w:rPr>
      </w:pPr>
      <w:r>
        <w:rPr>
          <w:rFonts w:ascii="Palatino" w:hAnsi="Palatino" w:cs="Times New Roman"/>
          <w:sz w:val="22"/>
        </w:rPr>
        <w:t xml:space="preserve">En las </w:t>
      </w:r>
      <w:r w:rsidR="00D72721">
        <w:rPr>
          <w:rFonts w:ascii="Palatino" w:hAnsi="Palatino" w:cs="Times New Roman"/>
          <w:sz w:val="22"/>
        </w:rPr>
        <w:t>sub</w:t>
      </w:r>
      <w:r>
        <w:rPr>
          <w:rFonts w:ascii="Palatino" w:hAnsi="Palatino" w:cs="Times New Roman"/>
          <w:sz w:val="22"/>
        </w:rPr>
        <w:t>secciones que siguen se</w:t>
      </w:r>
      <w:r w:rsidR="00E259D5">
        <w:rPr>
          <w:rFonts w:ascii="Palatino" w:hAnsi="Palatino" w:cs="Times New Roman"/>
          <w:sz w:val="22"/>
        </w:rPr>
        <w:t xml:space="preserve"> abordar</w:t>
      </w:r>
      <w:r>
        <w:rPr>
          <w:rFonts w:ascii="Palatino" w:hAnsi="Palatino" w:cs="Times New Roman"/>
          <w:sz w:val="22"/>
        </w:rPr>
        <w:t>án</w:t>
      </w:r>
      <w:r w:rsidR="00A802D8" w:rsidRPr="006831D8">
        <w:rPr>
          <w:rFonts w:ascii="Palatino" w:hAnsi="Palatino" w:cs="Times New Roman"/>
          <w:sz w:val="22"/>
        </w:rPr>
        <w:t xml:space="preserve"> </w:t>
      </w:r>
      <w:r w:rsidR="0043037A" w:rsidRPr="0043037A">
        <w:rPr>
          <w:rFonts w:ascii="Palatino" w:hAnsi="Palatino" w:cs="Times New Roman"/>
          <w:i/>
          <w:sz w:val="22"/>
        </w:rPr>
        <w:t>ex professo</w:t>
      </w:r>
      <w:r w:rsidR="0043037A">
        <w:rPr>
          <w:rFonts w:ascii="Palatino" w:hAnsi="Palatino" w:cs="Times New Roman"/>
          <w:sz w:val="22"/>
        </w:rPr>
        <w:t xml:space="preserve"> </w:t>
      </w:r>
      <w:r w:rsidR="00E259D5">
        <w:rPr>
          <w:rFonts w:ascii="Palatino" w:hAnsi="Palatino" w:cs="Times New Roman"/>
          <w:sz w:val="22"/>
        </w:rPr>
        <w:t xml:space="preserve">las </w:t>
      </w:r>
      <w:r w:rsidR="00A802D8" w:rsidRPr="006831D8">
        <w:rPr>
          <w:rFonts w:ascii="Palatino" w:hAnsi="Palatino" w:cs="Times New Roman"/>
          <w:sz w:val="22"/>
        </w:rPr>
        <w:t xml:space="preserve">aporías y paradojas que se presentan en la consideración que </w:t>
      </w:r>
      <w:r w:rsidR="00D36706">
        <w:rPr>
          <w:rFonts w:ascii="Palatino" w:hAnsi="Palatino" w:cs="Times New Roman"/>
          <w:sz w:val="22"/>
        </w:rPr>
        <w:t>el tema plantea, abarca y representa</w:t>
      </w:r>
      <w:r w:rsidR="00B7031B">
        <w:rPr>
          <w:rFonts w:ascii="Palatino" w:hAnsi="Palatino" w:cs="Times New Roman"/>
          <w:sz w:val="22"/>
        </w:rPr>
        <w:t xml:space="preserve">; a la par de ir dejando </w:t>
      </w:r>
      <w:r w:rsidR="0043037A">
        <w:rPr>
          <w:rFonts w:ascii="Palatino" w:hAnsi="Palatino" w:cs="Times New Roman"/>
          <w:sz w:val="22"/>
        </w:rPr>
        <w:t xml:space="preserve">en </w:t>
      </w:r>
      <w:r w:rsidR="00B7031B">
        <w:rPr>
          <w:rFonts w:ascii="Palatino" w:hAnsi="Palatino" w:cs="Times New Roman"/>
          <w:sz w:val="22"/>
        </w:rPr>
        <w:t xml:space="preserve">claro la importancia </w:t>
      </w:r>
      <w:r w:rsidR="00BA1323">
        <w:rPr>
          <w:rFonts w:ascii="Palatino" w:hAnsi="Palatino" w:cs="Times New Roman"/>
          <w:sz w:val="22"/>
        </w:rPr>
        <w:t xml:space="preserve">y significación </w:t>
      </w:r>
      <w:r w:rsidR="00B7031B">
        <w:rPr>
          <w:rFonts w:ascii="Palatino" w:hAnsi="Palatino" w:cs="Times New Roman"/>
          <w:sz w:val="22"/>
        </w:rPr>
        <w:t>que la afectividad tiene en la vida</w:t>
      </w:r>
      <w:r w:rsidR="00BA1323">
        <w:rPr>
          <w:rFonts w:ascii="Palatino" w:hAnsi="Palatino" w:cs="Times New Roman"/>
          <w:sz w:val="22"/>
        </w:rPr>
        <w:t xml:space="preserve"> humana,</w:t>
      </w:r>
      <w:r w:rsidR="00B7031B">
        <w:rPr>
          <w:rFonts w:ascii="Palatino" w:hAnsi="Palatino" w:cs="Times New Roman"/>
          <w:sz w:val="22"/>
        </w:rPr>
        <w:t xml:space="preserve"> de acuerdo a la teoría aristotélica respectiva</w:t>
      </w:r>
      <w:r w:rsidR="00A802D8" w:rsidRPr="006831D8">
        <w:rPr>
          <w:rFonts w:ascii="Palatino" w:hAnsi="Palatino" w:cs="Times New Roman"/>
          <w:sz w:val="22"/>
        </w:rPr>
        <w:t>. Con ello se s</w:t>
      </w:r>
      <w:r w:rsidR="00E259D5">
        <w:rPr>
          <w:rFonts w:ascii="Palatino" w:hAnsi="Palatino" w:cs="Times New Roman"/>
          <w:sz w:val="22"/>
        </w:rPr>
        <w:t>ent</w:t>
      </w:r>
      <w:r w:rsidR="00A802D8" w:rsidRPr="006831D8">
        <w:rPr>
          <w:rFonts w:ascii="Palatino" w:hAnsi="Palatino" w:cs="Times New Roman"/>
          <w:sz w:val="22"/>
        </w:rPr>
        <w:t>a</w:t>
      </w:r>
      <w:r w:rsidR="00EF3866">
        <w:rPr>
          <w:rFonts w:ascii="Palatino" w:hAnsi="Palatino" w:cs="Times New Roman"/>
          <w:sz w:val="22"/>
        </w:rPr>
        <w:t>rá</w:t>
      </w:r>
      <w:r w:rsidR="00A802D8" w:rsidRPr="006831D8">
        <w:rPr>
          <w:rFonts w:ascii="Palatino" w:hAnsi="Palatino" w:cs="Times New Roman"/>
          <w:sz w:val="22"/>
        </w:rPr>
        <w:t xml:space="preserve"> una base para la comprensión del </w:t>
      </w:r>
      <w:r w:rsidR="00E259D5">
        <w:rPr>
          <w:rFonts w:ascii="Palatino" w:hAnsi="Palatino" w:cs="Times New Roman"/>
          <w:sz w:val="22"/>
        </w:rPr>
        <w:t>“</w:t>
      </w:r>
      <w:r w:rsidR="00A802D8" w:rsidRPr="006831D8">
        <w:rPr>
          <w:rFonts w:ascii="Palatino" w:hAnsi="Palatino" w:cs="Times New Roman"/>
          <w:sz w:val="22"/>
        </w:rPr>
        <w:t>doble modelo</w:t>
      </w:r>
      <w:r w:rsidR="00E259D5">
        <w:rPr>
          <w:rFonts w:ascii="Palatino" w:hAnsi="Palatino" w:cs="Times New Roman"/>
          <w:sz w:val="22"/>
        </w:rPr>
        <w:t>”</w:t>
      </w:r>
      <w:r w:rsidR="00A802D8" w:rsidRPr="006831D8">
        <w:rPr>
          <w:rFonts w:ascii="Palatino" w:hAnsi="Palatino" w:cs="Times New Roman"/>
          <w:sz w:val="22"/>
        </w:rPr>
        <w:t xml:space="preserve"> ético de Aristóteles</w:t>
      </w:r>
      <w:r w:rsidR="00E259D5">
        <w:rPr>
          <w:rFonts w:ascii="Palatino" w:hAnsi="Palatino" w:cs="Times New Roman"/>
          <w:sz w:val="22"/>
        </w:rPr>
        <w:t>:</w:t>
      </w:r>
      <w:r w:rsidR="00A802D8" w:rsidRPr="006831D8">
        <w:rPr>
          <w:rFonts w:ascii="Palatino" w:hAnsi="Palatino" w:cs="Times New Roman"/>
          <w:sz w:val="22"/>
        </w:rPr>
        <w:t xml:space="preserve"> </w:t>
      </w:r>
      <w:r w:rsidR="00E259D5">
        <w:rPr>
          <w:rFonts w:ascii="Palatino" w:hAnsi="Palatino" w:cs="Times New Roman"/>
          <w:sz w:val="22"/>
        </w:rPr>
        <w:t xml:space="preserve">la </w:t>
      </w:r>
      <w:r w:rsidR="00A802D8" w:rsidRPr="006831D8">
        <w:rPr>
          <w:rFonts w:ascii="Palatino" w:hAnsi="Palatino" w:cs="Times New Roman"/>
          <w:sz w:val="22"/>
        </w:rPr>
        <w:t xml:space="preserve">vida moral virtuosa </w:t>
      </w:r>
      <w:r w:rsidR="00E259D5">
        <w:rPr>
          <w:rFonts w:ascii="Palatino" w:hAnsi="Palatino" w:cs="Times New Roman"/>
          <w:sz w:val="22"/>
        </w:rPr>
        <w:t>de incidencia socio-política</w:t>
      </w:r>
      <w:r w:rsidR="00EF3866">
        <w:rPr>
          <w:rFonts w:ascii="Palatino" w:hAnsi="Palatino" w:cs="Times New Roman"/>
          <w:sz w:val="22"/>
        </w:rPr>
        <w:t>,</w:t>
      </w:r>
      <w:r w:rsidR="00E259D5">
        <w:rPr>
          <w:rFonts w:ascii="Palatino" w:hAnsi="Palatino" w:cs="Times New Roman"/>
          <w:sz w:val="22"/>
        </w:rPr>
        <w:t xml:space="preserve"> </w:t>
      </w:r>
      <w:r w:rsidR="00A802D8" w:rsidRPr="006831D8">
        <w:rPr>
          <w:rFonts w:ascii="Palatino" w:hAnsi="Palatino" w:cs="Times New Roman"/>
          <w:sz w:val="22"/>
        </w:rPr>
        <w:t xml:space="preserve">y </w:t>
      </w:r>
      <w:r w:rsidR="00E259D5">
        <w:rPr>
          <w:rFonts w:ascii="Palatino" w:hAnsi="Palatino" w:cs="Times New Roman"/>
          <w:sz w:val="22"/>
        </w:rPr>
        <w:t xml:space="preserve">la </w:t>
      </w:r>
      <w:r w:rsidR="00A802D8" w:rsidRPr="006831D8">
        <w:rPr>
          <w:rFonts w:ascii="Palatino" w:hAnsi="Palatino" w:cs="Times New Roman"/>
          <w:sz w:val="22"/>
        </w:rPr>
        <w:t>vida contemplativa</w:t>
      </w:r>
      <w:r w:rsidR="00EF3866">
        <w:rPr>
          <w:rFonts w:ascii="Palatino" w:hAnsi="Palatino" w:cs="Times New Roman"/>
          <w:sz w:val="22"/>
        </w:rPr>
        <w:t xml:space="preserve"> del sabio</w:t>
      </w:r>
      <w:r w:rsidR="00D021B3">
        <w:rPr>
          <w:rFonts w:ascii="Palatino" w:hAnsi="Palatino" w:cs="Times New Roman"/>
          <w:sz w:val="22"/>
        </w:rPr>
        <w:t xml:space="preserve">, </w:t>
      </w:r>
      <w:r w:rsidR="0043037A">
        <w:rPr>
          <w:rFonts w:ascii="Palatino" w:hAnsi="Palatino" w:cs="Times New Roman"/>
          <w:sz w:val="22"/>
        </w:rPr>
        <w:t>debido a que</w:t>
      </w:r>
      <w:r w:rsidR="00D021B3">
        <w:rPr>
          <w:rFonts w:ascii="Palatino" w:hAnsi="Palatino" w:cs="Times New Roman"/>
          <w:sz w:val="22"/>
        </w:rPr>
        <w:t xml:space="preserve"> en ambos casos </w:t>
      </w:r>
      <w:r w:rsidR="00112D74">
        <w:rPr>
          <w:rFonts w:ascii="Palatino" w:hAnsi="Palatino" w:cs="Times New Roman"/>
          <w:sz w:val="22"/>
        </w:rPr>
        <w:t xml:space="preserve">de perfectibilidad humana </w:t>
      </w:r>
      <w:r w:rsidR="00D021B3">
        <w:rPr>
          <w:rFonts w:ascii="Palatino" w:hAnsi="Palatino" w:cs="Times New Roman"/>
          <w:sz w:val="22"/>
        </w:rPr>
        <w:t xml:space="preserve">se requiere </w:t>
      </w:r>
      <w:r w:rsidR="00B7031B">
        <w:rPr>
          <w:rFonts w:ascii="Palatino" w:hAnsi="Palatino" w:cs="Times New Roman"/>
          <w:sz w:val="22"/>
        </w:rPr>
        <w:t xml:space="preserve">necesariamente </w:t>
      </w:r>
      <w:r w:rsidR="00D021B3">
        <w:rPr>
          <w:rFonts w:ascii="Palatino" w:hAnsi="Palatino" w:cs="Times New Roman"/>
          <w:sz w:val="22"/>
        </w:rPr>
        <w:t>la dimensión de la afectividad</w:t>
      </w:r>
      <w:r w:rsidR="00EF3866">
        <w:rPr>
          <w:rFonts w:ascii="Palatino" w:hAnsi="Palatino" w:cs="Times New Roman"/>
          <w:sz w:val="22"/>
        </w:rPr>
        <w:t>.</w:t>
      </w:r>
      <w:r w:rsidR="00A802D8" w:rsidRPr="006831D8">
        <w:rPr>
          <w:rFonts w:ascii="Palatino" w:hAnsi="Palatino" w:cs="Times New Roman"/>
          <w:sz w:val="22"/>
        </w:rPr>
        <w:t xml:space="preserve"> </w:t>
      </w:r>
      <w:r w:rsidR="00EF3866">
        <w:rPr>
          <w:rFonts w:ascii="Palatino" w:hAnsi="Palatino" w:cs="Times New Roman"/>
          <w:sz w:val="22"/>
        </w:rPr>
        <w:t xml:space="preserve">El resultado </w:t>
      </w:r>
      <w:r w:rsidR="000D2094">
        <w:rPr>
          <w:rFonts w:ascii="Palatino" w:hAnsi="Palatino" w:cs="Times New Roman"/>
          <w:sz w:val="22"/>
        </w:rPr>
        <w:t>de tal mostración</w:t>
      </w:r>
      <w:r w:rsidR="00EF3866">
        <w:rPr>
          <w:rFonts w:ascii="Palatino" w:hAnsi="Palatino" w:cs="Times New Roman"/>
          <w:sz w:val="22"/>
        </w:rPr>
        <w:t xml:space="preserve"> será hacer congeniar </w:t>
      </w:r>
      <w:r w:rsidR="00D021B3">
        <w:rPr>
          <w:rFonts w:ascii="Palatino" w:hAnsi="Palatino" w:cs="Times New Roman"/>
          <w:sz w:val="22"/>
        </w:rPr>
        <w:t>su</w:t>
      </w:r>
      <w:r w:rsidR="004B0FDB">
        <w:rPr>
          <w:rFonts w:ascii="Palatino" w:hAnsi="Palatino" w:cs="Times New Roman"/>
          <w:sz w:val="22"/>
        </w:rPr>
        <w:t>s diferentes m</w:t>
      </w:r>
      <w:r w:rsidR="00D021B3">
        <w:rPr>
          <w:rFonts w:ascii="Palatino" w:hAnsi="Palatino" w:cs="Times New Roman"/>
          <w:sz w:val="22"/>
        </w:rPr>
        <w:t>odo</w:t>
      </w:r>
      <w:r w:rsidR="004B0FDB">
        <w:rPr>
          <w:rFonts w:ascii="Palatino" w:hAnsi="Palatino" w:cs="Times New Roman"/>
          <w:sz w:val="22"/>
        </w:rPr>
        <w:t xml:space="preserve">s de </w:t>
      </w:r>
      <w:r w:rsidR="00D021B3">
        <w:rPr>
          <w:rFonts w:ascii="Palatino" w:hAnsi="Palatino" w:cs="Times New Roman"/>
          <w:sz w:val="22"/>
        </w:rPr>
        <w:t>ser</w:t>
      </w:r>
      <w:r w:rsidR="0070152D">
        <w:rPr>
          <w:rFonts w:ascii="Palatino" w:hAnsi="Palatino" w:cs="Times New Roman"/>
          <w:sz w:val="22"/>
        </w:rPr>
        <w:t>,</w:t>
      </w:r>
      <w:r w:rsidR="00D021B3">
        <w:rPr>
          <w:rFonts w:ascii="Palatino" w:hAnsi="Palatino" w:cs="Times New Roman"/>
          <w:sz w:val="22"/>
        </w:rPr>
        <w:t xml:space="preserve"> entendidos como elemento</w:t>
      </w:r>
      <w:r w:rsidR="004B0FDB">
        <w:rPr>
          <w:rFonts w:ascii="Palatino" w:hAnsi="Palatino" w:cs="Times New Roman"/>
          <w:sz w:val="22"/>
        </w:rPr>
        <w:t>s</w:t>
      </w:r>
      <w:r w:rsidR="00A802D8" w:rsidRPr="006831D8">
        <w:rPr>
          <w:rFonts w:ascii="Palatino" w:hAnsi="Palatino" w:cs="Times New Roman"/>
          <w:sz w:val="22"/>
        </w:rPr>
        <w:t xml:space="preserve"> </w:t>
      </w:r>
      <w:r w:rsidR="00B7031B">
        <w:rPr>
          <w:rFonts w:ascii="Palatino" w:hAnsi="Palatino" w:cs="Times New Roman"/>
          <w:sz w:val="22"/>
        </w:rPr>
        <w:t>coadyuvantes y</w:t>
      </w:r>
      <w:r w:rsidR="00112D74">
        <w:rPr>
          <w:rFonts w:ascii="Palatino" w:hAnsi="Palatino" w:cs="Times New Roman"/>
          <w:sz w:val="22"/>
        </w:rPr>
        <w:t xml:space="preserve"> </w:t>
      </w:r>
      <w:r w:rsidR="0070152D">
        <w:rPr>
          <w:rFonts w:ascii="Palatino" w:hAnsi="Palatino" w:cs="Times New Roman"/>
          <w:sz w:val="22"/>
        </w:rPr>
        <w:t xml:space="preserve">esenciales </w:t>
      </w:r>
      <w:r w:rsidR="00112D74">
        <w:rPr>
          <w:rFonts w:ascii="Palatino" w:hAnsi="Palatino" w:cs="Times New Roman"/>
          <w:sz w:val="22"/>
        </w:rPr>
        <w:t>de la</w:t>
      </w:r>
      <w:r w:rsidR="00A802D8" w:rsidRPr="006831D8">
        <w:rPr>
          <w:rFonts w:ascii="Palatino" w:hAnsi="Palatino" w:cs="Times New Roman"/>
          <w:sz w:val="22"/>
        </w:rPr>
        <w:t xml:space="preserve"> ética</w:t>
      </w:r>
      <w:r w:rsidR="00112D74">
        <w:rPr>
          <w:rFonts w:ascii="Palatino" w:hAnsi="Palatino" w:cs="Times New Roman"/>
          <w:sz w:val="22"/>
        </w:rPr>
        <w:t xml:space="preserve"> aristotélica</w:t>
      </w:r>
      <w:r w:rsidR="00A802D8" w:rsidRPr="006831D8">
        <w:rPr>
          <w:rFonts w:ascii="Palatino" w:hAnsi="Palatino" w:cs="Times New Roman"/>
          <w:sz w:val="22"/>
        </w:rPr>
        <w:t>.</w:t>
      </w:r>
      <w:r w:rsidR="00112D74">
        <w:rPr>
          <w:rFonts w:ascii="Palatino" w:hAnsi="Palatino" w:cs="Times New Roman"/>
          <w:sz w:val="22"/>
        </w:rPr>
        <w:t xml:space="preserve"> El estudio se centrará en l</w:t>
      </w:r>
      <w:r w:rsidR="0070152D">
        <w:rPr>
          <w:rFonts w:ascii="Palatino" w:hAnsi="Palatino" w:cs="Times New Roman"/>
          <w:sz w:val="22"/>
        </w:rPr>
        <w:t xml:space="preserve">as </w:t>
      </w:r>
      <w:r w:rsidR="00D021B3">
        <w:rPr>
          <w:rFonts w:ascii="Palatino" w:hAnsi="Palatino" w:cs="Times New Roman"/>
          <w:sz w:val="22"/>
        </w:rPr>
        <w:t xml:space="preserve">modalidades de la afectividad </w:t>
      </w:r>
      <w:r w:rsidR="00112D74">
        <w:rPr>
          <w:rFonts w:ascii="Palatino" w:hAnsi="Palatino" w:cs="Times New Roman"/>
          <w:sz w:val="22"/>
        </w:rPr>
        <w:t>que se</w:t>
      </w:r>
      <w:r w:rsidR="0070152D">
        <w:rPr>
          <w:rFonts w:ascii="Palatino" w:hAnsi="Palatino" w:cs="Times New Roman"/>
          <w:sz w:val="22"/>
        </w:rPr>
        <w:t xml:space="preserve"> precisa</w:t>
      </w:r>
      <w:r w:rsidR="00112D74">
        <w:rPr>
          <w:rFonts w:ascii="Palatino" w:hAnsi="Palatino" w:cs="Times New Roman"/>
          <w:sz w:val="22"/>
        </w:rPr>
        <w:t>n</w:t>
      </w:r>
      <w:r w:rsidR="0070152D">
        <w:rPr>
          <w:rFonts w:ascii="Palatino" w:hAnsi="Palatino" w:cs="Times New Roman"/>
          <w:sz w:val="22"/>
        </w:rPr>
        <w:t xml:space="preserve"> para tal</w:t>
      </w:r>
      <w:r w:rsidR="00112D74">
        <w:rPr>
          <w:rFonts w:ascii="Palatino" w:hAnsi="Palatino" w:cs="Times New Roman"/>
          <w:sz w:val="22"/>
        </w:rPr>
        <w:t xml:space="preserve">es </w:t>
      </w:r>
      <w:r w:rsidR="00D021B3">
        <w:rPr>
          <w:rFonts w:ascii="Palatino" w:hAnsi="Palatino" w:cs="Times New Roman"/>
          <w:sz w:val="22"/>
        </w:rPr>
        <w:t xml:space="preserve"> alcance</w:t>
      </w:r>
      <w:r w:rsidR="00112D74">
        <w:rPr>
          <w:rFonts w:ascii="Palatino" w:hAnsi="Palatino" w:cs="Times New Roman"/>
          <w:sz w:val="22"/>
        </w:rPr>
        <w:t>s</w:t>
      </w:r>
      <w:r w:rsidR="0070152D">
        <w:rPr>
          <w:rFonts w:ascii="Palatino" w:hAnsi="Palatino" w:cs="Times New Roman"/>
          <w:sz w:val="22"/>
        </w:rPr>
        <w:t>.</w:t>
      </w:r>
    </w:p>
    <w:p w:rsidR="00A802D8" w:rsidRDefault="00A802D8" w:rsidP="00B77D60">
      <w:pPr>
        <w:jc w:val="both"/>
        <w:rPr>
          <w:rFonts w:ascii="Palatino" w:hAnsi="Palatino" w:cs="Times New Roman"/>
          <w:b/>
          <w:sz w:val="22"/>
        </w:rPr>
      </w:pPr>
    </w:p>
    <w:p w:rsidR="00B77D60" w:rsidRPr="006831D8" w:rsidRDefault="00B77D60" w:rsidP="00B77D60">
      <w:pPr>
        <w:jc w:val="both"/>
        <w:rPr>
          <w:rFonts w:ascii="Palatino" w:hAnsi="Palatino" w:cs="Times New Roman"/>
          <w:b/>
          <w:sz w:val="22"/>
        </w:rPr>
      </w:pPr>
    </w:p>
    <w:p w:rsidR="00B77D60" w:rsidRPr="00077E95" w:rsidRDefault="000C1CCD" w:rsidP="00B77D60">
      <w:pPr>
        <w:jc w:val="both"/>
        <w:rPr>
          <w:rFonts w:ascii="Palatino" w:hAnsi="Palatino" w:cs="Times New Roman"/>
          <w:smallCaps/>
          <w:sz w:val="22"/>
        </w:rPr>
      </w:pPr>
      <w:r w:rsidRPr="00077E95">
        <w:rPr>
          <w:rFonts w:ascii="Palatino" w:hAnsi="Palatino" w:cs="Times New Roman"/>
          <w:smallCaps/>
          <w:sz w:val="22"/>
        </w:rPr>
        <w:t>1.</w:t>
      </w:r>
      <w:r w:rsidRPr="00077E95">
        <w:rPr>
          <w:rFonts w:ascii="Palatino" w:hAnsi="Palatino" w:cs="Times New Roman"/>
          <w:smallCaps/>
          <w:sz w:val="22"/>
        </w:rPr>
        <w:tab/>
        <w:t>Amor erótico y a</w:t>
      </w:r>
      <w:r w:rsidR="00B77D60" w:rsidRPr="00077E95">
        <w:rPr>
          <w:rFonts w:ascii="Palatino" w:hAnsi="Palatino" w:cs="Times New Roman"/>
          <w:smallCaps/>
          <w:sz w:val="22"/>
        </w:rPr>
        <w:t>mistad</w:t>
      </w:r>
      <w:r w:rsidR="007C4A15" w:rsidRPr="00077E95">
        <w:rPr>
          <w:rFonts w:ascii="Palatino" w:hAnsi="Palatino" w:cs="Times New Roman"/>
          <w:smallCaps/>
          <w:sz w:val="22"/>
        </w:rPr>
        <w:t xml:space="preserve">  (Eros y Filía)</w:t>
      </w:r>
    </w:p>
    <w:p w:rsidR="00B77D60" w:rsidRPr="006831D8" w:rsidRDefault="00B77D60" w:rsidP="00B77D60">
      <w:pPr>
        <w:jc w:val="both"/>
        <w:rPr>
          <w:rFonts w:ascii="Palatino" w:hAnsi="Palatino" w:cs="Times New Roman"/>
          <w:sz w:val="22"/>
        </w:rPr>
      </w:pPr>
    </w:p>
    <w:p w:rsidR="00B77D60" w:rsidRPr="006831D8" w:rsidRDefault="00B77D60" w:rsidP="000C1CCD">
      <w:pPr>
        <w:jc w:val="both"/>
        <w:rPr>
          <w:rFonts w:ascii="Palatino" w:hAnsi="Palatino" w:cs="Times New Roman"/>
          <w:sz w:val="22"/>
          <w:lang w:val="en-US"/>
        </w:rPr>
      </w:pPr>
      <w:r w:rsidRPr="006831D8">
        <w:rPr>
          <w:rFonts w:ascii="Palatino" w:hAnsi="Palatino" w:cs="Times New Roman"/>
          <w:sz w:val="22"/>
        </w:rPr>
        <w:t xml:space="preserve">Un antiguo pasaje del </w:t>
      </w:r>
      <w:r w:rsidRPr="006831D8">
        <w:rPr>
          <w:rFonts w:ascii="Palatino" w:hAnsi="Palatino" w:cs="Times New Roman"/>
          <w:i/>
          <w:sz w:val="22"/>
        </w:rPr>
        <w:t>Erótico</w:t>
      </w:r>
      <w:r w:rsidR="006831D8" w:rsidRPr="006831D8">
        <w:rPr>
          <w:rFonts w:ascii="Palatino" w:hAnsi="Palatino" w:cs="Times New Roman"/>
          <w:sz w:val="22"/>
        </w:rPr>
        <w:t xml:space="preserve"> de Aristóteles</w:t>
      </w:r>
      <w:r w:rsidRPr="006831D8">
        <w:rPr>
          <w:rFonts w:ascii="Palatino" w:hAnsi="Palatino" w:cs="Times New Roman"/>
          <w:sz w:val="22"/>
        </w:rPr>
        <w:t xml:space="preserve"> </w:t>
      </w:r>
      <w:r w:rsidR="008D49D4">
        <w:rPr>
          <w:rFonts w:ascii="Palatino" w:hAnsi="Palatino" w:cs="Times New Roman"/>
          <w:sz w:val="22"/>
        </w:rPr>
        <w:t>que versa sobre la destrucción amorosa</w:t>
      </w:r>
      <w:r w:rsidR="006831D8" w:rsidRPr="006831D8">
        <w:rPr>
          <w:rFonts w:ascii="Palatino" w:hAnsi="Palatino" w:cs="Times New Roman"/>
          <w:sz w:val="22"/>
        </w:rPr>
        <w:t xml:space="preserve"> </w:t>
      </w:r>
      <w:r w:rsidRPr="006831D8">
        <w:rPr>
          <w:rFonts w:ascii="Palatino" w:hAnsi="Palatino" w:cs="Times New Roman"/>
          <w:sz w:val="22"/>
        </w:rPr>
        <w:t>esclarece formulariamente la naturaleza de</w:t>
      </w:r>
      <w:r w:rsidR="006831D8" w:rsidRPr="006831D8">
        <w:rPr>
          <w:rFonts w:ascii="Palatino" w:hAnsi="Palatino" w:cs="Times New Roman"/>
          <w:sz w:val="22"/>
        </w:rPr>
        <w:t xml:space="preserve"> Eros</w:t>
      </w:r>
      <w:r w:rsidRPr="006831D8">
        <w:rPr>
          <w:rFonts w:ascii="Palatino" w:hAnsi="Palatino" w:cs="Times New Roman"/>
          <w:sz w:val="22"/>
        </w:rPr>
        <w:t xml:space="preserve"> </w:t>
      </w:r>
      <w:r w:rsidR="006831D8" w:rsidRPr="006831D8">
        <w:rPr>
          <w:rFonts w:ascii="Palatino" w:hAnsi="Palatino" w:cs="Times New Roman"/>
          <w:sz w:val="22"/>
        </w:rPr>
        <w:t>(</w:t>
      </w:r>
      <w:r w:rsidRPr="006831D8">
        <w:rPr>
          <w:rFonts w:ascii="Palatino" w:hAnsi="Times New Roman" w:cs="Times New Roman"/>
          <w:sz w:val="22"/>
          <w:lang w:val="en-US"/>
        </w:rPr>
        <w:t>ἔ</w:t>
      </w:r>
      <w:r w:rsidRPr="006831D8">
        <w:rPr>
          <w:rFonts w:ascii="Arial" w:hAnsi="Arial" w:cs="Times New Roman"/>
          <w:sz w:val="22"/>
          <w:lang w:val="en-US"/>
        </w:rPr>
        <w:t>ρος</w:t>
      </w:r>
      <w:r w:rsidR="006831D8" w:rsidRPr="006831D8">
        <w:rPr>
          <w:rFonts w:ascii="Palatino" w:hAnsi="Palatino" w:cs="Times New Roman"/>
          <w:sz w:val="22"/>
          <w:lang w:val="en-US"/>
        </w:rPr>
        <w:t>), siendo en sí mismo</w:t>
      </w:r>
      <w:r w:rsidRPr="006831D8">
        <w:rPr>
          <w:rFonts w:ascii="Palatino" w:hAnsi="Palatino" w:cs="Times New Roman"/>
          <w:sz w:val="22"/>
          <w:lang w:val="en-US"/>
        </w:rPr>
        <w:t xml:space="preserve"> una definición descriptiva que nos da luz analítica</w:t>
      </w:r>
      <w:r w:rsidR="002E3936">
        <w:rPr>
          <w:rFonts w:ascii="Palatino" w:hAnsi="Palatino" w:cs="Times New Roman"/>
          <w:sz w:val="22"/>
          <w:lang w:val="en-US"/>
        </w:rPr>
        <w:t xml:space="preserve"> en una primera aproximación</w:t>
      </w:r>
      <w:r w:rsidRPr="006831D8">
        <w:rPr>
          <w:rFonts w:ascii="Palatino" w:hAnsi="Palatino" w:cs="Times New Roman"/>
          <w:sz w:val="22"/>
          <w:lang w:val="en-US"/>
        </w:rPr>
        <w:t xml:space="preserve">. El texto del joven Aristóteles dice </w:t>
      </w:r>
      <w:r w:rsidRPr="006831D8">
        <w:rPr>
          <w:rFonts w:ascii="Palatino" w:hAnsi="Palatino" w:cs="Times New Roman"/>
          <w:i/>
          <w:sz w:val="22"/>
          <w:lang w:val="en-US"/>
        </w:rPr>
        <w:t>in extenso</w:t>
      </w:r>
      <w:r w:rsidRPr="006831D8">
        <w:rPr>
          <w:rFonts w:ascii="Palatino" w:hAnsi="Palatino" w:cs="Times New Roman"/>
          <w:sz w:val="22"/>
          <w:lang w:val="en-US"/>
        </w:rPr>
        <w:t xml:space="preserve"> lo siguiente:</w:t>
      </w:r>
    </w:p>
    <w:p w:rsidR="00B77D60" w:rsidRPr="006831D8" w:rsidRDefault="00B77D60" w:rsidP="00B77D60">
      <w:pPr>
        <w:jc w:val="both"/>
        <w:rPr>
          <w:rFonts w:ascii="Palatino" w:hAnsi="Palatino" w:cs="Times New Roman"/>
          <w:sz w:val="22"/>
          <w:lang w:val="en-US"/>
        </w:rPr>
      </w:pPr>
    </w:p>
    <w:p w:rsidR="00B77D60" w:rsidRPr="006831D8" w:rsidRDefault="00B77D60" w:rsidP="007C4A15">
      <w:pPr>
        <w:ind w:left="851" w:right="-7"/>
        <w:jc w:val="both"/>
        <w:rPr>
          <w:rFonts w:ascii="Palatino" w:hAnsi="Palatino" w:cs="Times New Roman"/>
          <w:sz w:val="22"/>
        </w:rPr>
      </w:pPr>
      <w:proofErr w:type="gramStart"/>
      <w:r w:rsidRPr="00F5490B">
        <w:rPr>
          <w:rFonts w:ascii="Palatino" w:hAnsi="Palatino" w:cs="Times New Roman"/>
          <w:sz w:val="22"/>
          <w:lang w:val="es-MX"/>
        </w:rPr>
        <w:t>el</w:t>
      </w:r>
      <w:proofErr w:type="gramEnd"/>
      <w:r w:rsidRPr="00F5490B">
        <w:rPr>
          <w:rFonts w:ascii="Palatino" w:hAnsi="Palatino" w:cs="Times New Roman"/>
          <w:sz w:val="22"/>
          <w:lang w:val="es-MX"/>
        </w:rPr>
        <w:t xml:space="preserve"> amor es un impulso que se genera en el corazón, una vez generado, avanza y crece y, posteriormente, madura. </w:t>
      </w:r>
      <w:r w:rsidRPr="006831D8">
        <w:rPr>
          <w:rFonts w:ascii="Palatino" w:hAnsi="Palatino" w:cs="Times New Roman"/>
          <w:sz w:val="22"/>
          <w:lang w:val="en-US"/>
        </w:rPr>
        <w:t>Cuando ha madurado, se añaden a él las pasiones de la sensu</w:t>
      </w:r>
      <w:r w:rsidR="008D49D4">
        <w:rPr>
          <w:rFonts w:ascii="Palatino" w:hAnsi="Palatino" w:cs="Times New Roman"/>
          <w:sz w:val="22"/>
          <w:lang w:val="en-US"/>
        </w:rPr>
        <w:t>alidad a la vez que el amante ve</w:t>
      </w:r>
      <w:r w:rsidRPr="006831D8">
        <w:rPr>
          <w:rFonts w:ascii="Palatino" w:hAnsi="Palatino" w:cs="Times New Roman"/>
          <w:sz w:val="22"/>
          <w:lang w:val="en-US"/>
        </w:rPr>
        <w:t xml:space="preserve"> cómo aumentan en la profundidad de su corazón la excitación, la perseverancia, el afán, el empecinamiento y los deseos. Esto lo lleva a la concupiscencia y lo impulsa a hacer requerimientos, hasta que lo conduce a un pesar angustioso, a un continuo insomnio, a una pasión desconsolada y</w:t>
      </w:r>
      <w:r w:rsidR="00C347B2">
        <w:rPr>
          <w:rFonts w:ascii="Palatino" w:hAnsi="Palatino" w:cs="Times New Roman"/>
          <w:sz w:val="22"/>
          <w:lang w:val="en-US"/>
        </w:rPr>
        <w:t xml:space="preserve"> a la tristeza y [finalmente, a]</w:t>
      </w:r>
      <w:r w:rsidRPr="006831D8">
        <w:rPr>
          <w:rFonts w:ascii="Palatino" w:hAnsi="Palatino" w:cs="Times New Roman"/>
          <w:sz w:val="22"/>
          <w:lang w:val="en-US"/>
        </w:rPr>
        <w:t xml:space="preserve"> la destrucción de su mente</w:t>
      </w:r>
      <w:r w:rsidR="00C347B2">
        <w:rPr>
          <w:rFonts w:ascii="Palatino" w:hAnsi="Palatino" w:cs="Times New Roman"/>
          <w:sz w:val="22"/>
          <w:lang w:val="en-US"/>
        </w:rPr>
        <w:t>.</w:t>
      </w:r>
      <w:r w:rsidRPr="00C347B2">
        <w:rPr>
          <w:rStyle w:val="Refdenotaalpie"/>
          <w:rFonts w:ascii="Palatino" w:hAnsi="Palatino" w:cs="Times New Roman"/>
          <w:lang w:val="en-US"/>
        </w:rPr>
        <w:footnoteReference w:id="2"/>
      </w:r>
    </w:p>
    <w:p w:rsidR="00B77D60" w:rsidRPr="006831D8" w:rsidRDefault="00B77D60" w:rsidP="00B77D60">
      <w:pPr>
        <w:jc w:val="both"/>
        <w:rPr>
          <w:rFonts w:ascii="Palatino" w:hAnsi="Palatino" w:cs="Times New Roman"/>
          <w:sz w:val="22"/>
        </w:rPr>
      </w:pPr>
    </w:p>
    <w:p w:rsidR="00B77D60" w:rsidRPr="006831D8" w:rsidRDefault="00B77D60" w:rsidP="00B77D60">
      <w:pPr>
        <w:jc w:val="both"/>
        <w:rPr>
          <w:rFonts w:ascii="Palatino" w:hAnsi="Palatino" w:cs="Times New Roman"/>
          <w:sz w:val="22"/>
        </w:rPr>
      </w:pPr>
      <w:r w:rsidRPr="006831D8">
        <w:rPr>
          <w:rFonts w:ascii="Palatino" w:hAnsi="Palatino" w:cs="Times New Roman"/>
          <w:sz w:val="22"/>
        </w:rPr>
        <w:lastRenderedPageBreak/>
        <w:t>Esto nos sugiere a primera vista una concepción un tanto pesimista</w:t>
      </w:r>
      <w:r w:rsidR="008D49D4">
        <w:rPr>
          <w:rFonts w:ascii="Palatino" w:hAnsi="Palatino" w:cs="Times New Roman"/>
          <w:sz w:val="22"/>
        </w:rPr>
        <w:t>,</w:t>
      </w:r>
      <w:r w:rsidRPr="006831D8">
        <w:rPr>
          <w:rFonts w:ascii="Palatino" w:hAnsi="Palatino" w:cs="Times New Roman"/>
          <w:sz w:val="22"/>
        </w:rPr>
        <w:t xml:space="preserve"> </w:t>
      </w:r>
      <w:r w:rsidR="008D49D4">
        <w:rPr>
          <w:rFonts w:ascii="Palatino" w:hAnsi="Palatino" w:cs="Times New Roman"/>
          <w:sz w:val="22"/>
        </w:rPr>
        <w:t xml:space="preserve">al menos </w:t>
      </w:r>
      <w:r w:rsidRPr="006831D8">
        <w:rPr>
          <w:rFonts w:ascii="Palatino" w:hAnsi="Palatino" w:cs="Times New Roman"/>
          <w:sz w:val="22"/>
        </w:rPr>
        <w:t>de la pasión erótico-amorosa, p</w:t>
      </w:r>
      <w:r w:rsidR="008D49D4">
        <w:rPr>
          <w:rFonts w:ascii="Palatino" w:hAnsi="Palatino" w:cs="Times New Roman"/>
          <w:sz w:val="22"/>
        </w:rPr>
        <w:t>ues</w:t>
      </w:r>
      <w:r w:rsidRPr="006831D8">
        <w:rPr>
          <w:rFonts w:ascii="Palatino" w:hAnsi="Palatino" w:cs="Times New Roman"/>
          <w:sz w:val="22"/>
        </w:rPr>
        <w:t xml:space="preserve"> cuando é</w:t>
      </w:r>
      <w:r w:rsidR="006831D8">
        <w:rPr>
          <w:rFonts w:ascii="Palatino" w:hAnsi="Palatino" w:cs="Times New Roman"/>
          <w:sz w:val="22"/>
        </w:rPr>
        <w:t>sta se anida</w:t>
      </w:r>
      <w:r w:rsidRPr="006831D8">
        <w:rPr>
          <w:rFonts w:ascii="Palatino" w:hAnsi="Palatino" w:cs="Times New Roman"/>
          <w:sz w:val="22"/>
        </w:rPr>
        <w:t xml:space="preserve"> en el </w:t>
      </w:r>
      <w:r w:rsidR="006831D8">
        <w:rPr>
          <w:rFonts w:ascii="Palatino" w:hAnsi="Palatino" w:cs="Times New Roman"/>
          <w:sz w:val="22"/>
        </w:rPr>
        <w:t>alma</w:t>
      </w:r>
      <w:r w:rsidRPr="006831D8">
        <w:rPr>
          <w:rFonts w:ascii="Palatino" w:hAnsi="Palatino" w:cs="Times New Roman"/>
          <w:sz w:val="22"/>
        </w:rPr>
        <w:t xml:space="preserve"> de un</w:t>
      </w:r>
      <w:r w:rsidR="006831D8">
        <w:rPr>
          <w:rFonts w:ascii="Palatino" w:hAnsi="Palatino" w:cs="Times New Roman"/>
          <w:sz w:val="22"/>
        </w:rPr>
        <w:t>a manera desencajada o excesiva</w:t>
      </w:r>
      <w:r w:rsidRPr="006831D8">
        <w:rPr>
          <w:rFonts w:ascii="Palatino" w:hAnsi="Palatino" w:cs="Times New Roman"/>
          <w:sz w:val="22"/>
        </w:rPr>
        <w:t xml:space="preserve"> obnubila el entendimiento y puede en casos extremos llegar a cegarlo. Por eso es que Aristóteles propone que un buen remedio para las</w:t>
      </w:r>
      <w:r w:rsidR="006831D8">
        <w:rPr>
          <w:rFonts w:ascii="Palatino" w:hAnsi="Palatino" w:cs="Times New Roman"/>
          <w:sz w:val="22"/>
        </w:rPr>
        <w:t xml:space="preserve"> pasiones en general</w:t>
      </w:r>
      <w:r w:rsidRPr="006831D8">
        <w:rPr>
          <w:rFonts w:ascii="Palatino" w:hAnsi="Palatino" w:cs="Times New Roman"/>
          <w:sz w:val="22"/>
        </w:rPr>
        <w:t xml:space="preserve">, en concreto para </w:t>
      </w:r>
      <w:r w:rsidRPr="006831D8">
        <w:rPr>
          <w:rFonts w:ascii="Palatino" w:hAnsi="Times New Roman" w:cs="Times New Roman"/>
          <w:sz w:val="22"/>
          <w:lang w:val="en-US"/>
        </w:rPr>
        <w:t>ἔ</w:t>
      </w:r>
      <w:r w:rsidRPr="006831D8">
        <w:rPr>
          <w:rFonts w:ascii="Arial" w:hAnsi="Arial" w:cs="Times New Roman"/>
          <w:sz w:val="22"/>
          <w:lang w:val="en-US"/>
        </w:rPr>
        <w:t>ρος</w:t>
      </w:r>
      <w:r w:rsidR="008D49D4" w:rsidRPr="00F5490B">
        <w:rPr>
          <w:rFonts w:ascii="Palatino" w:hAnsi="Palatino" w:cs="Times New Roman"/>
          <w:sz w:val="22"/>
          <w:lang w:val="es-MX"/>
        </w:rPr>
        <w:t>,</w:t>
      </w:r>
      <w:r w:rsidR="00C347B2" w:rsidRPr="00F5490B">
        <w:rPr>
          <w:rFonts w:ascii="Palatino" w:hAnsi="Palatino" w:cs="Times New Roman"/>
          <w:sz w:val="22"/>
          <w:lang w:val="es-MX"/>
        </w:rPr>
        <w:t xml:space="preserve"> es</w:t>
      </w:r>
      <w:r w:rsidRPr="00F5490B">
        <w:rPr>
          <w:rFonts w:ascii="Palatino" w:hAnsi="Palatino" w:cs="Times New Roman"/>
          <w:sz w:val="22"/>
          <w:lang w:val="es-MX"/>
        </w:rPr>
        <w:t xml:space="preserve"> la racionalización de l</w:t>
      </w:r>
      <w:r w:rsidR="00C347B2" w:rsidRPr="00F5490B">
        <w:rPr>
          <w:rFonts w:ascii="Palatino" w:hAnsi="Palatino" w:cs="Times New Roman"/>
          <w:sz w:val="22"/>
          <w:lang w:val="es-MX"/>
        </w:rPr>
        <w:t>os afecto</w:t>
      </w:r>
      <w:r w:rsidRPr="00F5490B">
        <w:rPr>
          <w:rFonts w:ascii="Palatino" w:hAnsi="Palatino" w:cs="Times New Roman"/>
          <w:sz w:val="22"/>
          <w:lang w:val="es-MX"/>
        </w:rPr>
        <w:t xml:space="preserve">s. Pero hay además de </w:t>
      </w:r>
      <w:r w:rsidRPr="006831D8">
        <w:rPr>
          <w:rFonts w:ascii="Palatino" w:hAnsi="Times New Roman" w:cs="Times New Roman"/>
          <w:sz w:val="22"/>
          <w:lang w:val="en-US"/>
        </w:rPr>
        <w:t>ἔ</w:t>
      </w:r>
      <w:r w:rsidRPr="006831D8">
        <w:rPr>
          <w:rFonts w:ascii="Arial" w:hAnsi="Arial" w:cs="Times New Roman"/>
          <w:sz w:val="22"/>
          <w:lang w:val="en-US"/>
        </w:rPr>
        <w:t>ρος</w:t>
      </w:r>
      <w:r w:rsidRPr="00F5490B">
        <w:rPr>
          <w:rFonts w:ascii="Palatino" w:hAnsi="Palatino" w:cs="Times New Roman"/>
          <w:sz w:val="22"/>
          <w:lang w:val="es-MX"/>
        </w:rPr>
        <w:t xml:space="preserve"> otros tipos de amor como lo es </w:t>
      </w:r>
      <w:r w:rsidR="006831D8" w:rsidRPr="00F5490B">
        <w:rPr>
          <w:rFonts w:ascii="Palatino" w:hAnsi="Palatino" w:cs="Times New Roman"/>
          <w:sz w:val="22"/>
          <w:lang w:val="es-MX"/>
        </w:rPr>
        <w:t>la amistad (</w:t>
      </w:r>
      <w:r w:rsidRPr="006831D8">
        <w:rPr>
          <w:rFonts w:ascii="Arial" w:hAnsi="Arial" w:cs="Times New Roman"/>
          <w:sz w:val="22"/>
          <w:lang w:val="en-US"/>
        </w:rPr>
        <w:t>φιλία</w:t>
      </w:r>
      <w:r w:rsidR="006831D8" w:rsidRPr="00F5490B">
        <w:rPr>
          <w:rFonts w:ascii="Arial" w:hAnsi="Arial" w:cs="Times New Roman"/>
          <w:sz w:val="22"/>
          <w:lang w:val="es-MX"/>
        </w:rPr>
        <w:t>)</w:t>
      </w:r>
      <w:r w:rsidRPr="00F5490B">
        <w:rPr>
          <w:rFonts w:ascii="Palatino" w:hAnsi="Palatino" w:cs="Times New Roman"/>
          <w:sz w:val="22"/>
          <w:lang w:val="es-MX"/>
        </w:rPr>
        <w:t>,</w:t>
      </w:r>
      <w:r w:rsidRPr="006831D8">
        <w:rPr>
          <w:rFonts w:ascii="Palatino" w:hAnsi="Palatino" w:cs="Times New Roman"/>
          <w:sz w:val="22"/>
        </w:rPr>
        <w:t xml:space="preserve"> que se gesta mediante el empleo de otras relaciones de tipo más constructivo en térmi</w:t>
      </w:r>
      <w:r w:rsidR="008D49D4">
        <w:rPr>
          <w:rFonts w:ascii="Palatino" w:hAnsi="Palatino" w:cs="Times New Roman"/>
          <w:sz w:val="22"/>
        </w:rPr>
        <w:t>nos humanos, y no de necesaria disolución</w:t>
      </w:r>
      <w:r w:rsidR="00C347B2">
        <w:rPr>
          <w:rFonts w:ascii="Palatino" w:hAnsi="Palatino" w:cs="Times New Roman"/>
          <w:sz w:val="22"/>
        </w:rPr>
        <w:t>.</w:t>
      </w:r>
      <w:r w:rsidRPr="006831D8">
        <w:rPr>
          <w:rFonts w:ascii="Palatino" w:hAnsi="Palatino" w:cs="Times New Roman"/>
          <w:sz w:val="22"/>
        </w:rPr>
        <w:t xml:space="preserve"> </w:t>
      </w:r>
    </w:p>
    <w:p w:rsidR="00B77D60" w:rsidRPr="006831D8" w:rsidRDefault="008D49D4" w:rsidP="007C4A15">
      <w:pPr>
        <w:ind w:firstLine="708"/>
        <w:jc w:val="both"/>
        <w:rPr>
          <w:rFonts w:ascii="Palatino" w:hAnsi="Palatino" w:cs="Times New Roman"/>
          <w:sz w:val="22"/>
          <w:lang w:val="en-US"/>
        </w:rPr>
      </w:pPr>
      <w:r>
        <w:rPr>
          <w:rFonts w:ascii="Palatino" w:hAnsi="Palatino" w:cs="Times New Roman"/>
          <w:sz w:val="22"/>
        </w:rPr>
        <w:t>E</w:t>
      </w:r>
      <w:r w:rsidR="00B77D60" w:rsidRPr="006831D8">
        <w:rPr>
          <w:rFonts w:ascii="Palatino" w:hAnsi="Palatino" w:cs="Times New Roman"/>
          <w:sz w:val="22"/>
        </w:rPr>
        <w:t xml:space="preserve">l deslinde entre </w:t>
      </w:r>
      <w:r w:rsidR="00B77D60" w:rsidRPr="00C347B2">
        <w:rPr>
          <w:rFonts w:ascii="Arial" w:hAnsi="Times New Roman" w:cs="Times New Roman"/>
          <w:sz w:val="22"/>
          <w:lang w:val="en-US"/>
        </w:rPr>
        <w:t>ἔ</w:t>
      </w:r>
      <w:r w:rsidR="00B77D60" w:rsidRPr="00C347B2">
        <w:rPr>
          <w:rFonts w:ascii="Arial" w:hAnsi="Arial" w:cs="Times New Roman"/>
          <w:sz w:val="22"/>
          <w:lang w:val="en-US"/>
        </w:rPr>
        <w:t>ρος</w:t>
      </w:r>
      <w:r w:rsidR="00B77D60" w:rsidRPr="006831D8">
        <w:rPr>
          <w:rFonts w:ascii="Palatino" w:hAnsi="Palatino" w:cs="Times New Roman"/>
          <w:sz w:val="22"/>
          <w:lang w:val="en-US"/>
        </w:rPr>
        <w:t xml:space="preserve"> y </w:t>
      </w:r>
      <w:r w:rsidR="00B77D60" w:rsidRPr="00C347B2">
        <w:rPr>
          <w:rFonts w:ascii="Arial" w:hAnsi="Arial" w:cs="Times New Roman"/>
          <w:sz w:val="22"/>
          <w:lang w:val="en-US"/>
        </w:rPr>
        <w:t>φιλία</w:t>
      </w:r>
      <w:r w:rsidR="00B77D60" w:rsidRPr="006831D8">
        <w:rPr>
          <w:rFonts w:ascii="Palatino" w:hAnsi="Palatino" w:cs="Times New Roman"/>
          <w:sz w:val="22"/>
          <w:lang w:val="en-US"/>
        </w:rPr>
        <w:t xml:space="preserve"> debe quedar </w:t>
      </w:r>
      <w:r>
        <w:rPr>
          <w:rFonts w:ascii="Palatino" w:hAnsi="Palatino" w:cs="Times New Roman"/>
          <w:sz w:val="22"/>
          <w:lang w:val="en-US"/>
        </w:rPr>
        <w:t>bien aclarado para no confundir</w:t>
      </w:r>
      <w:r w:rsidR="00B77D60" w:rsidRPr="006831D8">
        <w:rPr>
          <w:rFonts w:ascii="Palatino" w:hAnsi="Palatino" w:cs="Times New Roman"/>
          <w:sz w:val="22"/>
          <w:lang w:val="en-US"/>
        </w:rPr>
        <w:t xml:space="preserve"> una afección (π</w:t>
      </w:r>
      <w:r w:rsidR="00B77D60" w:rsidRPr="006831D8">
        <w:rPr>
          <w:rFonts w:ascii="Arial" w:hAnsi="Arial" w:cs="Times New Roman"/>
          <w:sz w:val="22"/>
          <w:lang w:val="en-US"/>
        </w:rPr>
        <w:t>άθος</w:t>
      </w:r>
      <w:r w:rsidR="00B77D60" w:rsidRPr="006831D8">
        <w:rPr>
          <w:rFonts w:ascii="Palatino" w:hAnsi="Palatino" w:cs="Times New Roman"/>
          <w:sz w:val="22"/>
          <w:lang w:val="en-US"/>
        </w:rPr>
        <w:t>)</w:t>
      </w:r>
      <w:r>
        <w:rPr>
          <w:rFonts w:ascii="Palatino" w:hAnsi="Palatino" w:cs="Times New Roman"/>
          <w:sz w:val="22"/>
        </w:rPr>
        <w:t xml:space="preserve"> con</w:t>
      </w:r>
      <w:r w:rsidR="00B77D60" w:rsidRPr="006831D8">
        <w:rPr>
          <w:rFonts w:ascii="Palatino" w:hAnsi="Palatino" w:cs="Times New Roman"/>
          <w:sz w:val="22"/>
        </w:rPr>
        <w:t xml:space="preserve"> una virtud (</w:t>
      </w:r>
      <w:r w:rsidR="00B77D60" w:rsidRPr="006831D8">
        <w:rPr>
          <w:rFonts w:ascii="Palatino" w:hAnsi="Times New Roman" w:cs="Times New Roman"/>
          <w:sz w:val="22"/>
          <w:lang w:val="en-US"/>
        </w:rPr>
        <w:t>ἀ</w:t>
      </w:r>
      <w:r w:rsidR="00B77D60" w:rsidRPr="006831D8">
        <w:rPr>
          <w:rFonts w:ascii="Arial" w:hAnsi="Arial" w:cs="Times New Roman"/>
          <w:sz w:val="22"/>
          <w:lang w:val="en-US"/>
        </w:rPr>
        <w:t>ρετή</w:t>
      </w:r>
      <w:r w:rsidR="00B77D60" w:rsidRPr="006831D8">
        <w:rPr>
          <w:rFonts w:ascii="Palatino" w:hAnsi="Palatino" w:cs="Times New Roman"/>
          <w:sz w:val="22"/>
          <w:lang w:val="en-US"/>
        </w:rPr>
        <w:t>)</w:t>
      </w:r>
      <w:r w:rsidR="00C347B2">
        <w:rPr>
          <w:rFonts w:ascii="Palatino" w:hAnsi="Palatino" w:cs="Times New Roman"/>
          <w:sz w:val="22"/>
          <w:lang w:val="en-US"/>
        </w:rPr>
        <w:t>,</w:t>
      </w:r>
      <w:r w:rsidR="00B77D60" w:rsidRPr="00C347B2">
        <w:rPr>
          <w:rStyle w:val="Refdenotaalpie"/>
          <w:rFonts w:ascii="Palatino" w:hAnsi="Palatino" w:cs="Times New Roman"/>
          <w:lang w:val="en-US"/>
        </w:rPr>
        <w:footnoteReference w:id="3"/>
      </w:r>
      <w:r w:rsidR="00B77D60" w:rsidRPr="006831D8">
        <w:rPr>
          <w:rFonts w:ascii="Palatino" w:hAnsi="Palatino" w:cs="Times New Roman"/>
          <w:sz w:val="22"/>
          <w:lang w:val="en-US"/>
        </w:rPr>
        <w:t xml:space="preserve"> </w:t>
      </w:r>
      <w:r w:rsidR="00B77D60" w:rsidRPr="006831D8">
        <w:rPr>
          <w:rFonts w:ascii="Palatino" w:hAnsi="Palatino" w:cs="Times New Roman"/>
          <w:sz w:val="22"/>
        </w:rPr>
        <w:t xml:space="preserve">aunque ésta tenga su primer impulso en un </w:t>
      </w:r>
      <w:r w:rsidR="00B77D60" w:rsidRPr="006831D8">
        <w:rPr>
          <w:rFonts w:ascii="Palatino" w:hAnsi="Palatino" w:cs="Times New Roman"/>
          <w:sz w:val="22"/>
          <w:lang w:val="en-US"/>
        </w:rPr>
        <w:t>π</w:t>
      </w:r>
      <w:r w:rsidR="00B77D60" w:rsidRPr="006831D8">
        <w:rPr>
          <w:rFonts w:ascii="Arial" w:hAnsi="Arial" w:cs="Times New Roman"/>
          <w:sz w:val="22"/>
          <w:lang w:val="en-US"/>
        </w:rPr>
        <w:t>άθος</w:t>
      </w:r>
      <w:r w:rsidR="00B77D60" w:rsidRPr="006831D8">
        <w:rPr>
          <w:rFonts w:ascii="Palatino" w:hAnsi="Palatino" w:cs="Times New Roman"/>
          <w:sz w:val="22"/>
        </w:rPr>
        <w:t>, que no se contradic</w:t>
      </w:r>
      <w:r>
        <w:rPr>
          <w:rFonts w:ascii="Palatino" w:hAnsi="Palatino" w:cs="Times New Roman"/>
          <w:sz w:val="22"/>
        </w:rPr>
        <w:t xml:space="preserve">en </w:t>
      </w:r>
      <w:r w:rsidR="00B77D60" w:rsidRPr="006831D8">
        <w:rPr>
          <w:rFonts w:ascii="Palatino" w:hAnsi="Palatino" w:cs="Times New Roman"/>
          <w:sz w:val="22"/>
        </w:rPr>
        <w:t>uno con otro</w:t>
      </w:r>
      <w:r w:rsidR="00B77D60" w:rsidRPr="00C347B2">
        <w:rPr>
          <w:rStyle w:val="Refdenotaalpie"/>
          <w:rFonts w:ascii="Palatino" w:hAnsi="Palatino" w:cs="Times New Roman"/>
        </w:rPr>
        <w:footnoteReference w:id="4"/>
      </w:r>
      <w:r w:rsidR="00B77D60" w:rsidRPr="006831D8">
        <w:rPr>
          <w:rFonts w:ascii="Palatino" w:hAnsi="Palatino" w:cs="Times New Roman"/>
          <w:sz w:val="22"/>
        </w:rPr>
        <w:t xml:space="preserve"> pero sí resultan diferentes por las siguientes razones: en </w:t>
      </w:r>
      <w:r w:rsidR="00B77D60" w:rsidRPr="006831D8">
        <w:rPr>
          <w:rFonts w:ascii="Palatino" w:hAnsi="Times New Roman" w:cs="Times New Roman"/>
          <w:sz w:val="22"/>
          <w:lang w:val="en-US"/>
        </w:rPr>
        <w:t>ἔ</w:t>
      </w:r>
      <w:r w:rsidR="00B77D60" w:rsidRPr="006831D8">
        <w:rPr>
          <w:rFonts w:ascii="Arial" w:hAnsi="Arial" w:cs="Times New Roman"/>
          <w:sz w:val="22"/>
          <w:lang w:val="en-US"/>
        </w:rPr>
        <w:t>ρος</w:t>
      </w:r>
      <w:r w:rsidR="00B77D60" w:rsidRPr="006831D8">
        <w:rPr>
          <w:rFonts w:ascii="Palatino" w:hAnsi="Palatino" w:cs="Times New Roman"/>
          <w:sz w:val="22"/>
          <w:lang w:val="en-US"/>
        </w:rPr>
        <w:t xml:space="preserve"> se pretende alcanzar cierta reciprocidad como en </w:t>
      </w:r>
      <w:r w:rsidR="00B77D60" w:rsidRPr="006831D8">
        <w:rPr>
          <w:rFonts w:ascii="Arial" w:hAnsi="Arial" w:cs="Times New Roman"/>
          <w:sz w:val="22"/>
          <w:lang w:val="en-US"/>
        </w:rPr>
        <w:t>φιλία</w:t>
      </w:r>
      <w:r w:rsidR="00B77D60" w:rsidRPr="006831D8">
        <w:rPr>
          <w:rFonts w:ascii="Palatino" w:hAnsi="Palatino" w:cs="Times New Roman"/>
          <w:sz w:val="22"/>
          <w:lang w:val="en-US"/>
        </w:rPr>
        <w:t xml:space="preserve">, pero para darse el primero no necesita en absoluto de dicha reciprocidad, como </w:t>
      </w:r>
      <w:r>
        <w:rPr>
          <w:rFonts w:ascii="Palatino" w:hAnsi="Palatino" w:cs="Times New Roman"/>
          <w:sz w:val="22"/>
          <w:lang w:val="en-US"/>
        </w:rPr>
        <w:t xml:space="preserve">en cambio </w:t>
      </w:r>
      <w:r w:rsidR="00B77D60" w:rsidRPr="006831D8">
        <w:rPr>
          <w:rFonts w:ascii="Palatino" w:hAnsi="Palatino" w:cs="Times New Roman"/>
          <w:sz w:val="22"/>
          <w:lang w:val="en-US"/>
        </w:rPr>
        <w:t>sí requiere la segunda</w:t>
      </w:r>
      <w:r w:rsidR="00C347B2">
        <w:rPr>
          <w:rFonts w:ascii="Palatino" w:hAnsi="Palatino" w:cs="Times New Roman"/>
          <w:sz w:val="22"/>
          <w:lang w:val="en-US"/>
        </w:rPr>
        <w:t>.</w:t>
      </w:r>
      <w:r w:rsidR="00B77D60" w:rsidRPr="00C347B2">
        <w:rPr>
          <w:rStyle w:val="Refdenotaalpie"/>
          <w:rFonts w:ascii="Palatino" w:hAnsi="Palatino" w:cs="Times New Roman"/>
          <w:lang w:val="en-US"/>
        </w:rPr>
        <w:footnoteReference w:id="5"/>
      </w:r>
    </w:p>
    <w:p w:rsidR="00077E95" w:rsidRDefault="00B77D60" w:rsidP="007C4A15">
      <w:pPr>
        <w:ind w:firstLine="708"/>
        <w:jc w:val="both"/>
        <w:rPr>
          <w:rFonts w:ascii="Palatino" w:hAnsi="Palatino" w:cs="Times New Roman"/>
          <w:sz w:val="22"/>
          <w:lang w:val="en-US"/>
        </w:rPr>
      </w:pPr>
      <w:r w:rsidRPr="006831D8">
        <w:rPr>
          <w:rFonts w:ascii="Palatino" w:hAnsi="Palatino" w:cs="Times New Roman"/>
          <w:sz w:val="22"/>
          <w:lang w:val="en-US"/>
        </w:rPr>
        <w:t xml:space="preserve"> Por consiguiente, no hay simetría entre uno </w:t>
      </w:r>
      <w:r w:rsidR="00077E95">
        <w:rPr>
          <w:rFonts w:ascii="Palatino" w:hAnsi="Palatino" w:cs="Times New Roman"/>
          <w:sz w:val="22"/>
          <w:lang w:val="en-US"/>
        </w:rPr>
        <w:t>y otro tipos de amor, en efecto:</w:t>
      </w:r>
      <w:r w:rsidRPr="006831D8">
        <w:rPr>
          <w:rFonts w:ascii="Palatino" w:hAnsi="Palatino" w:cs="Times New Roman"/>
          <w:sz w:val="22"/>
          <w:lang w:val="en-US"/>
        </w:rPr>
        <w:t xml:space="preserve"> </w:t>
      </w:r>
    </w:p>
    <w:p w:rsidR="00077E95" w:rsidRDefault="00077E95" w:rsidP="00077E95">
      <w:pPr>
        <w:jc w:val="both"/>
        <w:rPr>
          <w:rFonts w:ascii="Palatino" w:hAnsi="Palatino" w:cs="Times New Roman"/>
          <w:sz w:val="22"/>
          <w:lang w:val="en-US"/>
        </w:rPr>
      </w:pPr>
    </w:p>
    <w:p w:rsidR="00077E95" w:rsidRDefault="00B77D60" w:rsidP="00077E95">
      <w:pPr>
        <w:ind w:left="851"/>
        <w:jc w:val="both"/>
        <w:rPr>
          <w:rFonts w:ascii="Palatino" w:hAnsi="Palatino" w:cs="Times New Roman"/>
          <w:sz w:val="22"/>
          <w:lang w:val="en-US"/>
        </w:rPr>
      </w:pPr>
      <w:proofErr w:type="gramStart"/>
      <w:r w:rsidRPr="00F5490B">
        <w:rPr>
          <w:rFonts w:ascii="Palatino" w:hAnsi="Palatino" w:cs="Times New Roman"/>
          <w:sz w:val="22"/>
          <w:lang w:val="es-MX"/>
        </w:rPr>
        <w:t>en</w:t>
      </w:r>
      <w:proofErr w:type="gramEnd"/>
      <w:r w:rsidRPr="00F5490B">
        <w:rPr>
          <w:rFonts w:ascii="Palatino" w:hAnsi="Palatino" w:cs="Times New Roman"/>
          <w:sz w:val="22"/>
          <w:lang w:val="es-MX"/>
        </w:rPr>
        <w:t xml:space="preserve"> los griegos estaba el amor como Ero</w:t>
      </w:r>
      <w:r w:rsidR="00C347B2" w:rsidRPr="00F5490B">
        <w:rPr>
          <w:rFonts w:ascii="Palatino" w:hAnsi="Palatino" w:cs="Times New Roman"/>
          <w:sz w:val="22"/>
          <w:lang w:val="es-MX"/>
        </w:rPr>
        <w:t>s y estaba el amor como Phylia […]</w:t>
      </w:r>
      <w:r w:rsidRPr="00F5490B">
        <w:rPr>
          <w:rFonts w:ascii="Palatino" w:hAnsi="Palatino" w:cs="Times New Roman"/>
          <w:sz w:val="22"/>
          <w:lang w:val="es-MX"/>
        </w:rPr>
        <w:t xml:space="preserve"> </w:t>
      </w:r>
      <w:r w:rsidRPr="00C347B2">
        <w:rPr>
          <w:rFonts w:ascii="Palatino" w:hAnsi="Palatino" w:cs="Times New Roman"/>
          <w:sz w:val="22"/>
          <w:lang w:val="en-US"/>
        </w:rPr>
        <w:t>Phylia es el amor que alude al cariño, al afecto que se construye</w:t>
      </w:r>
      <w:r w:rsidR="00C347B2" w:rsidRPr="00C347B2">
        <w:rPr>
          <w:rFonts w:ascii="Palatino" w:hAnsi="Palatino" w:cs="Times New Roman"/>
          <w:sz w:val="22"/>
          <w:lang w:val="en-US"/>
        </w:rPr>
        <w:t>, […]</w:t>
      </w:r>
      <w:r w:rsidR="008D49D4">
        <w:rPr>
          <w:rFonts w:ascii="Palatino" w:hAnsi="Palatino" w:cs="Times New Roman"/>
          <w:sz w:val="22"/>
          <w:lang w:val="en-US"/>
        </w:rPr>
        <w:t xml:space="preserve"> Eros</w:t>
      </w:r>
      <w:r w:rsidRPr="00C347B2">
        <w:rPr>
          <w:rFonts w:ascii="Palatino" w:hAnsi="Palatino" w:cs="Times New Roman"/>
          <w:sz w:val="22"/>
          <w:lang w:val="en-US"/>
        </w:rPr>
        <w:t xml:space="preserve"> es ese arrebato que misteriosamente embarga a un sujeto y que lo pone en una lógica completamente distinta a</w:t>
      </w:r>
      <w:r w:rsidR="00077E95">
        <w:rPr>
          <w:rFonts w:ascii="Palatino" w:hAnsi="Palatino" w:cs="Times New Roman"/>
          <w:sz w:val="22"/>
          <w:lang w:val="en-US"/>
        </w:rPr>
        <w:t xml:space="preserve"> la que rige su vida habitual</w:t>
      </w:r>
      <w:r w:rsidR="00C347B2">
        <w:rPr>
          <w:rFonts w:ascii="Palatino" w:hAnsi="Palatino" w:cs="Times New Roman"/>
          <w:sz w:val="22"/>
          <w:lang w:val="en-US"/>
        </w:rPr>
        <w:t>.</w:t>
      </w:r>
      <w:r w:rsidRPr="00C347B2">
        <w:rPr>
          <w:rStyle w:val="Refdenotaalpie"/>
          <w:rFonts w:ascii="Palatino" w:hAnsi="Palatino" w:cs="Times New Roman"/>
          <w:lang w:val="en-US"/>
        </w:rPr>
        <w:footnoteReference w:id="6"/>
      </w:r>
      <w:r w:rsidRPr="006831D8">
        <w:rPr>
          <w:rFonts w:ascii="Palatino" w:hAnsi="Palatino" w:cs="Times New Roman"/>
          <w:sz w:val="22"/>
          <w:lang w:val="en-US"/>
        </w:rPr>
        <w:t xml:space="preserve"> </w:t>
      </w:r>
    </w:p>
    <w:p w:rsidR="00077E95" w:rsidRDefault="00077E95" w:rsidP="00077E95">
      <w:pPr>
        <w:jc w:val="both"/>
        <w:rPr>
          <w:rFonts w:ascii="Palatino" w:hAnsi="Palatino" w:cs="Times New Roman"/>
          <w:sz w:val="22"/>
          <w:lang w:val="en-US"/>
        </w:rPr>
      </w:pPr>
    </w:p>
    <w:p w:rsidR="008C6CC3" w:rsidRPr="00F5490B" w:rsidRDefault="00B77D60" w:rsidP="00077E95">
      <w:pPr>
        <w:jc w:val="both"/>
        <w:rPr>
          <w:rFonts w:ascii="Palatino" w:hAnsi="Palatino" w:cs="Times New Roman"/>
          <w:sz w:val="22"/>
          <w:lang w:val="es-MX"/>
        </w:rPr>
      </w:pPr>
      <w:r w:rsidRPr="00F5490B">
        <w:rPr>
          <w:rFonts w:ascii="Palatino" w:hAnsi="Palatino" w:cs="Times New Roman"/>
          <w:sz w:val="22"/>
          <w:lang w:val="es-MX"/>
        </w:rPr>
        <w:t>En el</w:t>
      </w:r>
      <w:r w:rsidRPr="00F5490B">
        <w:rPr>
          <w:rFonts w:ascii="Palatino" w:hAnsi="Palatino" w:cs="Times New Roman"/>
          <w:i/>
          <w:sz w:val="22"/>
          <w:lang w:val="es-MX"/>
        </w:rPr>
        <w:t xml:space="preserve"> </w:t>
      </w:r>
      <w:r w:rsidRPr="00F5490B">
        <w:rPr>
          <w:rFonts w:ascii="Palatino" w:hAnsi="Palatino" w:cs="Times New Roman"/>
          <w:sz w:val="22"/>
          <w:lang w:val="es-MX"/>
        </w:rPr>
        <w:t>amor</w:t>
      </w:r>
      <w:r w:rsidR="00C347B2" w:rsidRPr="00F5490B">
        <w:rPr>
          <w:rFonts w:ascii="Palatino" w:hAnsi="Palatino" w:cs="Times New Roman"/>
          <w:sz w:val="22"/>
          <w:lang w:val="es-MX"/>
        </w:rPr>
        <w:t xml:space="preserve"> (</w:t>
      </w:r>
      <w:r w:rsidR="00C347B2" w:rsidRPr="006831D8">
        <w:rPr>
          <w:rFonts w:ascii="Palatino" w:hAnsi="Times New Roman" w:cs="Times New Roman"/>
          <w:sz w:val="22"/>
          <w:lang w:val="en-US"/>
        </w:rPr>
        <w:t>ἔ</w:t>
      </w:r>
      <w:r w:rsidR="00C347B2" w:rsidRPr="006831D8">
        <w:rPr>
          <w:rFonts w:ascii="Arial" w:hAnsi="Arial" w:cs="Times New Roman"/>
          <w:sz w:val="22"/>
          <w:lang w:val="en-US"/>
        </w:rPr>
        <w:t>ρος</w:t>
      </w:r>
      <w:r w:rsidR="00C347B2" w:rsidRPr="00F5490B">
        <w:rPr>
          <w:rFonts w:ascii="Palatino" w:hAnsi="Palatino" w:cs="Times New Roman"/>
          <w:sz w:val="22"/>
          <w:lang w:val="es-MX"/>
        </w:rPr>
        <w:t>)</w:t>
      </w:r>
      <w:r w:rsidRPr="00F5490B">
        <w:rPr>
          <w:rFonts w:ascii="Palatino" w:hAnsi="Palatino" w:cs="Times New Roman"/>
          <w:sz w:val="22"/>
          <w:lang w:val="es-MX"/>
        </w:rPr>
        <w:t xml:space="preserve"> hay un intento de cualificación en el ser</w:t>
      </w:r>
      <w:r w:rsidR="008C6CC3" w:rsidRPr="00F5490B">
        <w:rPr>
          <w:rFonts w:ascii="Palatino" w:hAnsi="Palatino" w:cs="Times New Roman"/>
          <w:sz w:val="22"/>
          <w:lang w:val="es-MX"/>
        </w:rPr>
        <w:t>,</w:t>
      </w:r>
      <w:r w:rsidRPr="00F5490B">
        <w:rPr>
          <w:rFonts w:ascii="Palatino" w:hAnsi="Palatino" w:cs="Times New Roman"/>
          <w:sz w:val="22"/>
          <w:lang w:val="es-MX"/>
        </w:rPr>
        <w:t xml:space="preserve"> b</w:t>
      </w:r>
      <w:r w:rsidR="008C6CC3" w:rsidRPr="00F5490B">
        <w:rPr>
          <w:rFonts w:ascii="Palatino" w:hAnsi="Palatino" w:cs="Times New Roman"/>
          <w:sz w:val="22"/>
          <w:lang w:val="es-MX"/>
        </w:rPr>
        <w:t>ajo una exigencia de superación</w:t>
      </w:r>
      <w:r w:rsidRPr="00F5490B">
        <w:rPr>
          <w:rFonts w:ascii="Palatino" w:hAnsi="Palatino" w:cs="Times New Roman"/>
          <w:sz w:val="22"/>
          <w:lang w:val="es-MX"/>
        </w:rPr>
        <w:t xml:space="preserve"> para atraer seductivamente a su objeto amoroso</w:t>
      </w:r>
      <w:r w:rsidR="008C6CC3" w:rsidRPr="00F5490B">
        <w:rPr>
          <w:rFonts w:ascii="Palatino" w:hAnsi="Palatino" w:cs="Times New Roman"/>
          <w:sz w:val="22"/>
          <w:lang w:val="es-MX"/>
        </w:rPr>
        <w:t xml:space="preserve"> (al amado) y persuadirle</w:t>
      </w:r>
      <w:r w:rsidRPr="00F5490B">
        <w:rPr>
          <w:rFonts w:ascii="Palatino" w:hAnsi="Palatino" w:cs="Times New Roman"/>
          <w:sz w:val="22"/>
          <w:lang w:val="es-MX"/>
        </w:rPr>
        <w:t xml:space="preserve">, </w:t>
      </w:r>
      <w:r w:rsidR="008C6CC3" w:rsidRPr="00F5490B">
        <w:rPr>
          <w:rFonts w:ascii="Palatino" w:hAnsi="Palatino" w:cs="Times New Roman"/>
          <w:sz w:val="22"/>
          <w:lang w:val="es-MX"/>
        </w:rPr>
        <w:t>ya que</w:t>
      </w:r>
      <w:r w:rsidRPr="00F5490B">
        <w:rPr>
          <w:rFonts w:ascii="Palatino" w:hAnsi="Palatino" w:cs="Times New Roman"/>
          <w:sz w:val="22"/>
          <w:lang w:val="es-MX"/>
        </w:rPr>
        <w:t xml:space="preserve"> se esfuerza en brillar para atraerle. </w:t>
      </w:r>
    </w:p>
    <w:p w:rsidR="00B77D60" w:rsidRPr="00F5490B" w:rsidRDefault="00B77D60" w:rsidP="007C4A15">
      <w:pPr>
        <w:ind w:firstLine="708"/>
        <w:jc w:val="both"/>
        <w:rPr>
          <w:rFonts w:ascii="Palatino" w:hAnsi="Palatino" w:cs="Times New Roman"/>
          <w:sz w:val="22"/>
          <w:lang w:val="es-MX"/>
        </w:rPr>
      </w:pPr>
      <w:r w:rsidRPr="00F5490B">
        <w:rPr>
          <w:rFonts w:ascii="Palatino" w:hAnsi="Palatino" w:cs="Times New Roman"/>
          <w:sz w:val="22"/>
          <w:lang w:val="es-MX"/>
        </w:rPr>
        <w:t>En la amistad, por el contrari</w:t>
      </w:r>
      <w:r w:rsidR="00C347B2" w:rsidRPr="00F5490B">
        <w:rPr>
          <w:rFonts w:ascii="Palatino" w:hAnsi="Palatino" w:cs="Times New Roman"/>
          <w:sz w:val="22"/>
          <w:lang w:val="es-MX"/>
        </w:rPr>
        <w:t>o, se es como se es</w:t>
      </w:r>
      <w:r w:rsidRPr="00F5490B">
        <w:rPr>
          <w:rFonts w:ascii="Palatino" w:hAnsi="Palatino" w:cs="Times New Roman"/>
          <w:sz w:val="22"/>
          <w:lang w:val="es-MX"/>
        </w:rPr>
        <w:t xml:space="preserve"> </w:t>
      </w:r>
      <w:r w:rsidR="008C6CC3" w:rsidRPr="00F5490B">
        <w:rPr>
          <w:rFonts w:ascii="Palatino" w:hAnsi="Palatino" w:cs="Times New Roman"/>
          <w:sz w:val="22"/>
          <w:lang w:val="es-MX"/>
        </w:rPr>
        <w:t>cotidianamente y se ofrece lo que se tiene</w:t>
      </w:r>
      <w:r w:rsidRPr="00F5490B">
        <w:rPr>
          <w:rFonts w:ascii="Palatino" w:hAnsi="Palatino" w:cs="Times New Roman"/>
          <w:sz w:val="22"/>
          <w:lang w:val="es-MX"/>
        </w:rPr>
        <w:t xml:space="preserve"> sin escatimar lo propio de cara al amigo en su ofrecimiento; aunque eso </w:t>
      </w:r>
      <w:r w:rsidR="00C347B2" w:rsidRPr="00F5490B">
        <w:rPr>
          <w:rFonts w:ascii="Palatino" w:hAnsi="Palatino" w:cs="Times New Roman"/>
          <w:sz w:val="22"/>
          <w:lang w:val="es-MX"/>
        </w:rPr>
        <w:t xml:space="preserve"> no impide </w:t>
      </w:r>
      <w:r w:rsidR="008C6CC3" w:rsidRPr="00F5490B">
        <w:rPr>
          <w:rFonts w:ascii="Palatino" w:hAnsi="Palatino" w:cs="Times New Roman"/>
          <w:sz w:val="22"/>
          <w:lang w:val="es-MX"/>
        </w:rPr>
        <w:t xml:space="preserve">por sí mismo </w:t>
      </w:r>
      <w:r w:rsidR="00C347B2" w:rsidRPr="00F5490B">
        <w:rPr>
          <w:rFonts w:ascii="Palatino" w:hAnsi="Palatino" w:cs="Times New Roman"/>
          <w:sz w:val="22"/>
          <w:lang w:val="es-MX"/>
        </w:rPr>
        <w:t>la automejora</w:t>
      </w:r>
      <w:r w:rsidRPr="00F5490B">
        <w:rPr>
          <w:rFonts w:ascii="Palatino" w:hAnsi="Palatino" w:cs="Times New Roman"/>
          <w:sz w:val="22"/>
          <w:lang w:val="es-MX"/>
        </w:rPr>
        <w:t xml:space="preserve"> </w:t>
      </w:r>
      <w:r w:rsidR="00C347B2" w:rsidRPr="00F5490B">
        <w:rPr>
          <w:rFonts w:ascii="Palatino" w:hAnsi="Palatino" w:cs="Times New Roman"/>
          <w:sz w:val="22"/>
          <w:lang w:val="es-MX"/>
        </w:rPr>
        <w:t xml:space="preserve">–como </w:t>
      </w:r>
      <w:r w:rsidR="008C6CC3" w:rsidRPr="00F5490B">
        <w:rPr>
          <w:rFonts w:ascii="Palatino" w:hAnsi="Palatino" w:cs="Times New Roman"/>
          <w:sz w:val="22"/>
          <w:lang w:val="es-MX"/>
        </w:rPr>
        <w:t xml:space="preserve">lo será </w:t>
      </w:r>
      <w:r w:rsidR="00C347B2" w:rsidRPr="00F5490B">
        <w:rPr>
          <w:rFonts w:ascii="Palatino" w:hAnsi="Palatino" w:cs="Times New Roman"/>
          <w:sz w:val="22"/>
          <w:lang w:val="es-MX"/>
        </w:rPr>
        <w:t xml:space="preserve">en </w:t>
      </w:r>
      <w:r w:rsidR="001C11F4" w:rsidRPr="00F5490B">
        <w:rPr>
          <w:rFonts w:ascii="Palatino" w:hAnsi="Palatino" w:cs="Times New Roman"/>
          <w:sz w:val="22"/>
          <w:lang w:val="es-MX"/>
        </w:rPr>
        <w:t>el amor propio (</w:t>
      </w:r>
      <w:r w:rsidRPr="006831D8">
        <w:rPr>
          <w:rFonts w:ascii="Arial" w:hAnsi="Arial"/>
          <w:sz w:val="22"/>
          <w:lang w:val="es-MX"/>
        </w:rPr>
        <w:t>φιλαυτία</w:t>
      </w:r>
      <w:proofErr w:type="gramStart"/>
      <w:r w:rsidR="001C11F4">
        <w:rPr>
          <w:rFonts w:ascii="Arial" w:hAnsi="Arial"/>
          <w:sz w:val="22"/>
          <w:lang w:val="es-MX"/>
        </w:rPr>
        <w:t>)</w:t>
      </w:r>
      <w:r w:rsidR="00C347B2">
        <w:rPr>
          <w:rFonts w:ascii="Palatino" w:hAnsi="Palatino"/>
          <w:sz w:val="22"/>
          <w:lang w:val="es-MX"/>
        </w:rPr>
        <w:t>–</w:t>
      </w:r>
      <w:proofErr w:type="gramEnd"/>
      <w:r w:rsidRPr="00F5490B">
        <w:rPr>
          <w:rFonts w:ascii="Palatino" w:hAnsi="Palatino" w:cs="Times New Roman"/>
          <w:sz w:val="22"/>
          <w:lang w:val="es-MX"/>
        </w:rPr>
        <w:t xml:space="preserve">. En </w:t>
      </w:r>
      <w:r w:rsidRPr="006831D8">
        <w:rPr>
          <w:rFonts w:ascii="Palatino" w:hAnsi="Times New Roman" w:cs="Times New Roman"/>
          <w:sz w:val="22"/>
          <w:lang w:val="en-US"/>
        </w:rPr>
        <w:t>ἔ</w:t>
      </w:r>
      <w:r w:rsidRPr="006831D8">
        <w:rPr>
          <w:rFonts w:ascii="Arial" w:hAnsi="Arial" w:cs="Times New Roman"/>
          <w:sz w:val="22"/>
          <w:lang w:val="en-US"/>
        </w:rPr>
        <w:t>ρος</w:t>
      </w:r>
      <w:r w:rsidRPr="00F5490B">
        <w:rPr>
          <w:rFonts w:ascii="Palatino" w:hAnsi="Palatino" w:cs="Times New Roman"/>
          <w:sz w:val="22"/>
          <w:lang w:val="es-MX"/>
        </w:rPr>
        <w:t xml:space="preserve"> se quiere principalmente la posesión del amado, en </w:t>
      </w:r>
      <w:r w:rsidRPr="006831D8">
        <w:rPr>
          <w:rFonts w:ascii="Arial" w:hAnsi="Arial" w:cs="Times New Roman"/>
          <w:sz w:val="22"/>
          <w:lang w:val="en-US"/>
        </w:rPr>
        <w:t>φιλία</w:t>
      </w:r>
      <w:r w:rsidRPr="00F5490B">
        <w:rPr>
          <w:rFonts w:ascii="Palatino" w:hAnsi="Palatino" w:cs="Times New Roman"/>
          <w:sz w:val="22"/>
          <w:lang w:val="es-MX"/>
        </w:rPr>
        <w:t xml:space="preserve"> se busca la automejora al lado del amigo, y el compartir en común con el otro lo que se es </w:t>
      </w:r>
      <w:r w:rsidR="008C6CC3" w:rsidRPr="00F5490B">
        <w:rPr>
          <w:rFonts w:ascii="Palatino" w:hAnsi="Palatino" w:cs="Times New Roman"/>
          <w:sz w:val="22"/>
          <w:lang w:val="es-MX"/>
        </w:rPr>
        <w:t xml:space="preserve">ya </w:t>
      </w:r>
      <w:r w:rsidRPr="00F5490B">
        <w:rPr>
          <w:rFonts w:ascii="Palatino" w:hAnsi="Palatino" w:cs="Times New Roman"/>
          <w:sz w:val="22"/>
          <w:lang w:val="es-MX"/>
        </w:rPr>
        <w:t>como tal</w:t>
      </w:r>
      <w:r w:rsidR="007C4A15" w:rsidRPr="00F5490B">
        <w:rPr>
          <w:rFonts w:ascii="Palatino" w:hAnsi="Palatino" w:cs="Times New Roman"/>
          <w:sz w:val="22"/>
          <w:lang w:val="es-MX"/>
        </w:rPr>
        <w:t>.</w:t>
      </w:r>
      <w:r w:rsidRPr="00077E95">
        <w:rPr>
          <w:rStyle w:val="Refdenotaalpie"/>
          <w:rFonts w:ascii="Palatino" w:hAnsi="Palatino" w:cs="Times New Roman"/>
          <w:lang w:val="en-US"/>
        </w:rPr>
        <w:footnoteReference w:id="7"/>
      </w:r>
    </w:p>
    <w:p w:rsidR="001C11F4" w:rsidRDefault="00B77D60" w:rsidP="00B77D60">
      <w:pPr>
        <w:jc w:val="both"/>
        <w:rPr>
          <w:rFonts w:ascii="Palatino" w:hAnsi="Palatino" w:cs="Times New Roman"/>
          <w:sz w:val="22"/>
          <w:lang w:val="en-US"/>
        </w:rPr>
      </w:pPr>
      <w:r w:rsidRPr="00F5490B">
        <w:rPr>
          <w:rFonts w:ascii="Palatino" w:hAnsi="Palatino" w:cs="Times New Roman"/>
          <w:sz w:val="22"/>
          <w:lang w:val="es-MX"/>
        </w:rPr>
        <w:tab/>
      </w:r>
      <w:proofErr w:type="gramStart"/>
      <w:r w:rsidRPr="006831D8">
        <w:rPr>
          <w:rFonts w:ascii="Palatino" w:hAnsi="Times New Roman" w:cs="Times New Roman"/>
          <w:sz w:val="22"/>
          <w:lang w:val="en-US"/>
        </w:rPr>
        <w:t>Ἔ</w:t>
      </w:r>
      <w:r w:rsidRPr="006831D8">
        <w:rPr>
          <w:rFonts w:ascii="Arial" w:hAnsi="Arial" w:cs="Times New Roman"/>
          <w:sz w:val="22"/>
          <w:lang w:val="en-US"/>
        </w:rPr>
        <w:t>ρος</w:t>
      </w:r>
      <w:r w:rsidRPr="00F5490B">
        <w:rPr>
          <w:rFonts w:ascii="Palatino" w:hAnsi="Palatino" w:cs="Times New Roman"/>
          <w:sz w:val="22"/>
          <w:lang w:val="es-MX"/>
        </w:rPr>
        <w:t xml:space="preserve"> busca siempre el que los amantes puedan fundirse a perpetuidad (aunque no lo logre, por la imposibilidad ontológica de la fusión </w:t>
      </w:r>
      <w:r w:rsidR="001C11F4" w:rsidRPr="00F5490B">
        <w:rPr>
          <w:rFonts w:ascii="Palatino" w:hAnsi="Palatino" w:cs="Times New Roman"/>
          <w:sz w:val="22"/>
          <w:lang w:val="es-MX"/>
        </w:rPr>
        <w:t>substancial de formas entre sí);</w:t>
      </w:r>
      <w:r w:rsidRPr="00F5490B">
        <w:rPr>
          <w:rFonts w:ascii="Palatino" w:hAnsi="Palatino" w:cs="Times New Roman"/>
          <w:sz w:val="22"/>
          <w:lang w:val="es-MX"/>
        </w:rPr>
        <w:t xml:space="preserve"> </w:t>
      </w:r>
      <w:r w:rsidRPr="006831D8">
        <w:rPr>
          <w:rFonts w:ascii="Arial" w:hAnsi="Arial" w:cs="Times New Roman"/>
          <w:sz w:val="22"/>
          <w:lang w:val="en-US"/>
        </w:rPr>
        <w:t>φιλία</w:t>
      </w:r>
      <w:r w:rsidRPr="00F5490B">
        <w:rPr>
          <w:rFonts w:ascii="Palatino" w:hAnsi="Palatino" w:cs="Times New Roman"/>
          <w:sz w:val="22"/>
          <w:lang w:val="es-MX"/>
        </w:rPr>
        <w:t xml:space="preserve"> en cambio siempre resguarda la </w:t>
      </w:r>
      <w:r w:rsidRPr="006831D8">
        <w:rPr>
          <w:rFonts w:ascii="Arial" w:hAnsi="Arial"/>
          <w:sz w:val="22"/>
          <w:lang w:val="es-MX"/>
        </w:rPr>
        <w:t>φιλαυτία</w:t>
      </w:r>
      <w:r w:rsidRPr="006831D8">
        <w:rPr>
          <w:rFonts w:ascii="Palatino" w:hAnsi="Palatino"/>
          <w:sz w:val="22"/>
          <w:lang w:val="es-MX"/>
        </w:rPr>
        <w:t xml:space="preserve"> de cada uno de los amigos que conforman la relación o el vínculo amistoso.</w:t>
      </w:r>
      <w:proofErr w:type="gramEnd"/>
      <w:r w:rsidRPr="006831D8">
        <w:rPr>
          <w:rFonts w:ascii="Palatino" w:hAnsi="Palatino"/>
          <w:sz w:val="22"/>
          <w:lang w:val="es-MX"/>
        </w:rPr>
        <w:t xml:space="preserve"> Ambos se propician entre sí, pero al ser sus motores diferentes, diferentes asimismo son sus resultados, a saber: el amor es más idealizado mientras que la amistad es más objetiva, porque mientras que </w:t>
      </w:r>
      <w:r w:rsidRPr="006831D8">
        <w:rPr>
          <w:rFonts w:ascii="Palatino" w:hAnsi="Times New Roman" w:cs="Times New Roman"/>
          <w:sz w:val="22"/>
          <w:lang w:val="en-US"/>
        </w:rPr>
        <w:t>ἔ</w:t>
      </w:r>
      <w:r w:rsidRPr="006831D8">
        <w:rPr>
          <w:rFonts w:ascii="Arial" w:hAnsi="Arial" w:cs="Times New Roman"/>
          <w:sz w:val="22"/>
          <w:lang w:val="en-US"/>
        </w:rPr>
        <w:t>ρος</w:t>
      </w:r>
      <w:r w:rsidRPr="006831D8">
        <w:rPr>
          <w:rFonts w:ascii="Palatino" w:hAnsi="Palatino" w:cs="Times New Roman"/>
          <w:sz w:val="22"/>
          <w:lang w:val="en-US"/>
        </w:rPr>
        <w:t xml:space="preserve"> busca </w:t>
      </w:r>
      <w:r w:rsidRPr="006831D8">
        <w:rPr>
          <w:rFonts w:ascii="Palatino" w:hAnsi="Palatino" w:cs="Times New Roman"/>
          <w:sz w:val="22"/>
          <w:lang w:val="en-US"/>
        </w:rPr>
        <w:lastRenderedPageBreak/>
        <w:t>cautivar y proyectar acciones futuras, como la posesión y con ella la delectación</w:t>
      </w:r>
      <w:r w:rsidR="001C11F4">
        <w:rPr>
          <w:rFonts w:ascii="Palatino" w:hAnsi="Palatino" w:cs="Times New Roman"/>
          <w:sz w:val="22"/>
          <w:lang w:val="en-US"/>
        </w:rPr>
        <w:t>;</w:t>
      </w:r>
      <w:r w:rsidRPr="001C11F4">
        <w:rPr>
          <w:rStyle w:val="Refdenotaalpie"/>
          <w:rFonts w:ascii="Palatino" w:hAnsi="Palatino" w:cs="Times New Roman"/>
          <w:lang w:val="en-US"/>
        </w:rPr>
        <w:footnoteReference w:id="8"/>
      </w:r>
      <w:r w:rsidRPr="006831D8">
        <w:rPr>
          <w:rFonts w:ascii="Palatino" w:hAnsi="Palatino" w:cs="Times New Roman"/>
          <w:sz w:val="22"/>
          <w:lang w:val="en-US"/>
        </w:rPr>
        <w:t xml:space="preserve"> </w:t>
      </w:r>
      <w:r w:rsidR="001C11F4">
        <w:rPr>
          <w:rFonts w:ascii="Palatino" w:hAnsi="Palatino" w:cs="Times New Roman"/>
          <w:sz w:val="22"/>
          <w:lang w:val="en-US"/>
        </w:rPr>
        <w:t xml:space="preserve">en cambio, </w:t>
      </w:r>
      <w:r w:rsidRPr="006831D8">
        <w:rPr>
          <w:rFonts w:ascii="Arial" w:hAnsi="Arial" w:cs="Times New Roman"/>
          <w:sz w:val="22"/>
          <w:lang w:val="en-US"/>
        </w:rPr>
        <w:t>φιλία</w:t>
      </w:r>
      <w:r w:rsidRPr="006831D8">
        <w:rPr>
          <w:rFonts w:ascii="Palatino" w:hAnsi="Palatino" w:cs="Times New Roman"/>
          <w:sz w:val="22"/>
          <w:lang w:val="en-US"/>
        </w:rPr>
        <w:t xml:space="preserve">  comienza su acción y su consideración de las situaciones dadas, y se articula o configura en la relación humana que constituye su elemento electivo y situacional. </w:t>
      </w:r>
    </w:p>
    <w:p w:rsidR="00B77D60" w:rsidRPr="006831D8" w:rsidRDefault="00B77D60" w:rsidP="001C11F4">
      <w:pPr>
        <w:ind w:firstLine="708"/>
        <w:jc w:val="both"/>
        <w:rPr>
          <w:rFonts w:ascii="Palatino" w:hAnsi="Palatino" w:cs="Times New Roman"/>
          <w:sz w:val="22"/>
          <w:lang w:val="en-US"/>
        </w:rPr>
      </w:pPr>
      <w:r w:rsidRPr="006831D8">
        <w:rPr>
          <w:rFonts w:ascii="Palatino" w:hAnsi="Palatino" w:cs="Times New Roman"/>
          <w:sz w:val="22"/>
          <w:lang w:val="en-US"/>
        </w:rPr>
        <w:t xml:space="preserve">El amor nos viene de fuera y puede irse cuando le plazca, pues es una fuerza que está fuera de nuestro control, justo por eso su índole es pasional; mientras que por el contrario, la amistad depende casi por completo de los que la conforman, salvo alguna situación de fuerza mayor que </w:t>
      </w:r>
      <w:r w:rsidRPr="006831D8">
        <w:rPr>
          <w:rFonts w:ascii="Palatino" w:hAnsi="Palatino" w:cs="Times New Roman"/>
          <w:i/>
          <w:sz w:val="22"/>
          <w:lang w:val="en-US"/>
        </w:rPr>
        <w:t xml:space="preserve">ex professo </w:t>
      </w:r>
      <w:r w:rsidRPr="006831D8">
        <w:rPr>
          <w:rFonts w:ascii="Palatino" w:hAnsi="Palatino" w:cs="Times New Roman"/>
          <w:sz w:val="22"/>
          <w:lang w:val="en-US"/>
        </w:rPr>
        <w:t>la impida</w:t>
      </w:r>
      <w:r w:rsidR="001C11F4">
        <w:rPr>
          <w:rFonts w:ascii="Palatino" w:hAnsi="Palatino" w:cs="Times New Roman"/>
          <w:sz w:val="22"/>
          <w:lang w:val="en-US"/>
        </w:rPr>
        <w:t>.</w:t>
      </w:r>
      <w:r w:rsidRPr="001C11F4">
        <w:rPr>
          <w:rStyle w:val="Refdenotaalpie"/>
          <w:rFonts w:ascii="Palatino" w:hAnsi="Palatino" w:cs="Times New Roman"/>
          <w:lang w:val="en-US"/>
        </w:rPr>
        <w:footnoteReference w:id="9"/>
      </w:r>
      <w:r w:rsidRPr="006831D8">
        <w:rPr>
          <w:rFonts w:ascii="Palatino" w:hAnsi="Palatino" w:cs="Times New Roman"/>
          <w:sz w:val="22"/>
          <w:lang w:val="en-US"/>
        </w:rPr>
        <w:t xml:space="preserve"> </w:t>
      </w:r>
    </w:p>
    <w:p w:rsidR="002C68F1" w:rsidRPr="00F5490B" w:rsidRDefault="00B77D60" w:rsidP="007C4A15">
      <w:pPr>
        <w:ind w:firstLine="708"/>
        <w:jc w:val="both"/>
        <w:rPr>
          <w:rFonts w:ascii="Palatino" w:hAnsi="Palatino" w:cs="Times New Roman"/>
          <w:sz w:val="22"/>
          <w:lang w:val="es-MX"/>
        </w:rPr>
      </w:pPr>
      <w:r w:rsidRPr="006831D8">
        <w:rPr>
          <w:rFonts w:ascii="Palatino" w:hAnsi="Times New Roman" w:cs="Times New Roman"/>
          <w:sz w:val="22"/>
          <w:lang w:val="en-US"/>
        </w:rPr>
        <w:t>Ἔ</w:t>
      </w:r>
      <w:r w:rsidRPr="006831D8">
        <w:rPr>
          <w:rFonts w:ascii="Arial" w:hAnsi="Arial" w:cs="Times New Roman"/>
          <w:sz w:val="22"/>
          <w:lang w:val="en-US"/>
        </w:rPr>
        <w:t>ρος</w:t>
      </w:r>
      <w:r w:rsidRPr="00F5490B">
        <w:rPr>
          <w:rFonts w:ascii="Palatino" w:hAnsi="Palatino" w:cs="Times New Roman"/>
          <w:sz w:val="22"/>
          <w:lang w:val="es-MX"/>
        </w:rPr>
        <w:t xml:space="preserve"> acaece </w:t>
      </w:r>
      <w:proofErr w:type="gramStart"/>
      <w:r w:rsidRPr="00F5490B">
        <w:rPr>
          <w:rFonts w:ascii="Palatino" w:hAnsi="Palatino" w:cs="Times New Roman"/>
          <w:sz w:val="22"/>
          <w:lang w:val="es-MX"/>
        </w:rPr>
        <w:t>como</w:t>
      </w:r>
      <w:proofErr w:type="gramEnd"/>
      <w:r w:rsidRPr="00F5490B">
        <w:rPr>
          <w:rFonts w:ascii="Palatino" w:hAnsi="Palatino" w:cs="Times New Roman"/>
          <w:sz w:val="22"/>
          <w:lang w:val="es-MX"/>
        </w:rPr>
        <w:t xml:space="preserve"> algo tremebundo y poderosísimo, como algo que gol</w:t>
      </w:r>
      <w:r w:rsidR="001C11F4" w:rsidRPr="00F5490B">
        <w:rPr>
          <w:rFonts w:ascii="Palatino" w:hAnsi="Palatino" w:cs="Times New Roman"/>
          <w:sz w:val="22"/>
          <w:lang w:val="es-MX"/>
        </w:rPr>
        <w:t>pea al corazón contundentemente;</w:t>
      </w:r>
      <w:r w:rsidRPr="00F5490B">
        <w:rPr>
          <w:rFonts w:ascii="Palatino" w:hAnsi="Palatino" w:cs="Times New Roman"/>
          <w:sz w:val="22"/>
          <w:lang w:val="es-MX"/>
        </w:rPr>
        <w:t xml:space="preserve"> </w:t>
      </w:r>
      <w:r w:rsidRPr="006831D8">
        <w:rPr>
          <w:rFonts w:ascii="Arial" w:hAnsi="Arial" w:cs="Times New Roman"/>
          <w:sz w:val="22"/>
          <w:lang w:val="en-US"/>
        </w:rPr>
        <w:t>φιλία</w:t>
      </w:r>
      <w:r w:rsidRPr="00F5490B">
        <w:rPr>
          <w:rFonts w:ascii="Palatino" w:hAnsi="Palatino" w:cs="Times New Roman"/>
          <w:sz w:val="22"/>
          <w:lang w:val="es-MX"/>
        </w:rPr>
        <w:t xml:space="preserve"> en cambio se construye con finura y constancia a voluntad; el amor adviene de pronto intempestivamente, la amistad es completamente intencional y hasta meditada. El amor</w:t>
      </w:r>
      <w:r w:rsidR="002C68F1" w:rsidRPr="00F5490B">
        <w:rPr>
          <w:rFonts w:ascii="Palatino" w:hAnsi="Palatino" w:cs="Times New Roman"/>
          <w:sz w:val="22"/>
          <w:lang w:val="es-MX"/>
        </w:rPr>
        <w:t xml:space="preserve"> pasa deliberadamente por alto –para ser lo que es–</w:t>
      </w:r>
      <w:r w:rsidRPr="00F5490B">
        <w:rPr>
          <w:rFonts w:ascii="Palatino" w:hAnsi="Palatino" w:cs="Times New Roman"/>
          <w:sz w:val="22"/>
          <w:lang w:val="es-MX"/>
        </w:rPr>
        <w:t xml:space="preserve"> cualquier diferencia entre quien lo detenta y el objeto de su deseo; la amistad se configura con base en las igualdades patentes entre quienes son candidatos a formar deliberada y conscientemente la relación. </w:t>
      </w:r>
    </w:p>
    <w:p w:rsidR="00B77D60" w:rsidRPr="00F5490B" w:rsidRDefault="00B77D60" w:rsidP="007C4A15">
      <w:pPr>
        <w:ind w:firstLine="708"/>
        <w:jc w:val="both"/>
        <w:rPr>
          <w:rFonts w:ascii="Palatino" w:hAnsi="Palatino" w:cs="Times New Roman"/>
          <w:sz w:val="22"/>
          <w:lang w:val="es-MX"/>
        </w:rPr>
      </w:pPr>
      <w:r w:rsidRPr="006831D8">
        <w:rPr>
          <w:rFonts w:ascii="Palatino" w:hAnsi="Times New Roman" w:cs="Times New Roman"/>
          <w:sz w:val="22"/>
          <w:lang w:val="en-US"/>
        </w:rPr>
        <w:t>Ἔ</w:t>
      </w:r>
      <w:r w:rsidRPr="006831D8">
        <w:rPr>
          <w:rFonts w:ascii="Arial" w:hAnsi="Arial" w:cs="Times New Roman"/>
          <w:sz w:val="22"/>
          <w:lang w:val="en-US"/>
        </w:rPr>
        <w:t>ρος</w:t>
      </w:r>
      <w:r w:rsidRPr="00F5490B">
        <w:rPr>
          <w:rFonts w:ascii="Palatino" w:hAnsi="Palatino" w:cs="Times New Roman"/>
          <w:sz w:val="22"/>
          <w:lang w:val="es-MX"/>
        </w:rPr>
        <w:t xml:space="preserve"> no hace distinción alguna entre la condición de las personas involucradas (baste decir que el propio Aristóteles que era un aristócrata, se casó con una </w:t>
      </w:r>
      <w:r w:rsidR="002C68F1" w:rsidRPr="00F5490B">
        <w:rPr>
          <w:rFonts w:ascii="Palatino" w:hAnsi="Palatino" w:cs="Times New Roman"/>
          <w:sz w:val="22"/>
          <w:lang w:val="es-MX"/>
        </w:rPr>
        <w:t>hetaira</w:t>
      </w:r>
      <w:r w:rsidRPr="00F5490B">
        <w:rPr>
          <w:rFonts w:ascii="Palatino" w:hAnsi="Palatino" w:cs="Times New Roman"/>
          <w:sz w:val="22"/>
          <w:lang w:val="es-MX"/>
        </w:rPr>
        <w:t xml:space="preserve"> de nombre Herpílide); </w:t>
      </w:r>
      <w:r w:rsidRPr="006831D8">
        <w:rPr>
          <w:rFonts w:ascii="Arial" w:hAnsi="Arial" w:cs="Times New Roman"/>
          <w:sz w:val="22"/>
          <w:lang w:val="en-US"/>
        </w:rPr>
        <w:t>φιλία</w:t>
      </w:r>
      <w:r w:rsidRPr="00F5490B">
        <w:rPr>
          <w:rFonts w:ascii="Palatino" w:hAnsi="Palatino" w:cs="Times New Roman"/>
          <w:sz w:val="22"/>
          <w:lang w:val="es-MX"/>
        </w:rPr>
        <w:t xml:space="preserve"> en cambio las clasifica según su alcurnia </w:t>
      </w:r>
      <w:r w:rsidR="002C68F1" w:rsidRPr="00F5490B">
        <w:rPr>
          <w:rFonts w:ascii="Palatino" w:hAnsi="Palatino" w:cs="Times New Roman"/>
          <w:sz w:val="22"/>
          <w:lang w:val="es-MX"/>
        </w:rPr>
        <w:t xml:space="preserve">o nivel </w:t>
      </w:r>
      <w:r w:rsidRPr="00F5490B">
        <w:rPr>
          <w:rFonts w:ascii="Palatino" w:hAnsi="Palatino" w:cs="Times New Roman"/>
          <w:sz w:val="22"/>
          <w:lang w:val="es-MX"/>
        </w:rPr>
        <w:t>espiritual</w:t>
      </w:r>
      <w:r w:rsidR="002C68F1" w:rsidRPr="00F5490B">
        <w:rPr>
          <w:rFonts w:ascii="Palatino" w:hAnsi="Palatino" w:cs="Times New Roman"/>
          <w:sz w:val="22"/>
          <w:lang w:val="es-MX"/>
        </w:rPr>
        <w:t>,</w:t>
      </w:r>
      <w:r w:rsidRPr="002C68F1">
        <w:rPr>
          <w:rStyle w:val="Refdenotaalpie"/>
          <w:rFonts w:ascii="Palatino" w:hAnsi="Palatino" w:cs="Times New Roman"/>
          <w:lang w:val="en-US"/>
        </w:rPr>
        <w:footnoteReference w:id="10"/>
      </w:r>
      <w:r w:rsidRPr="00F5490B">
        <w:rPr>
          <w:rFonts w:ascii="Palatino" w:hAnsi="Palatino" w:cs="Times New Roman"/>
          <w:sz w:val="22"/>
          <w:lang w:val="es-MX"/>
        </w:rPr>
        <w:t xml:space="preserve"> pues</w:t>
      </w:r>
      <w:r w:rsidR="002C68F1" w:rsidRPr="00F5490B">
        <w:rPr>
          <w:rFonts w:ascii="Palatino" w:hAnsi="Palatino" w:cs="Times New Roman"/>
          <w:sz w:val="22"/>
          <w:lang w:val="es-MX"/>
        </w:rPr>
        <w:t>:</w:t>
      </w:r>
      <w:r w:rsidRPr="00F5490B">
        <w:rPr>
          <w:rFonts w:ascii="Palatino" w:hAnsi="Palatino" w:cs="Times New Roman"/>
          <w:sz w:val="22"/>
          <w:lang w:val="es-MX"/>
        </w:rPr>
        <w:t xml:space="preserve"> “la concepción social [griega] ve la desigualdad como form</w:t>
      </w:r>
      <w:r w:rsidR="007C4A15" w:rsidRPr="00F5490B">
        <w:rPr>
          <w:rFonts w:ascii="Palatino" w:hAnsi="Palatino" w:cs="Times New Roman"/>
          <w:sz w:val="22"/>
          <w:lang w:val="es-MX"/>
        </w:rPr>
        <w:t>a natural del vínculo humano […]</w:t>
      </w:r>
      <w:r w:rsidRPr="00F5490B">
        <w:rPr>
          <w:rFonts w:ascii="Palatino" w:hAnsi="Palatino" w:cs="Times New Roman"/>
          <w:sz w:val="22"/>
          <w:lang w:val="es-MX"/>
        </w:rPr>
        <w:t xml:space="preserve"> </w:t>
      </w:r>
      <w:r w:rsidRPr="007C4A15">
        <w:rPr>
          <w:rFonts w:ascii="Palatino" w:hAnsi="Palatino" w:cs="Times New Roman"/>
          <w:sz w:val="22"/>
          <w:lang w:val="en-US"/>
        </w:rPr>
        <w:t xml:space="preserve">[por lo que] en la </w:t>
      </w:r>
      <w:r w:rsidR="002C68F1">
        <w:rPr>
          <w:rFonts w:ascii="Palatino" w:hAnsi="Palatino" w:cs="Times New Roman"/>
          <w:sz w:val="22"/>
          <w:lang w:val="en-US"/>
        </w:rPr>
        <w:t>“</w:t>
      </w:r>
      <w:r w:rsidRPr="007C4A15">
        <w:rPr>
          <w:rFonts w:ascii="Palatino" w:hAnsi="Palatino" w:cs="Times New Roman"/>
          <w:sz w:val="22"/>
          <w:lang w:val="en-US"/>
        </w:rPr>
        <w:t>lógica griega del amor</w:t>
      </w:r>
      <w:r w:rsidR="002C68F1">
        <w:rPr>
          <w:rFonts w:ascii="Palatino" w:hAnsi="Palatino" w:cs="Times New Roman"/>
          <w:sz w:val="22"/>
          <w:lang w:val="en-US"/>
        </w:rPr>
        <w:t>”</w:t>
      </w:r>
      <w:r w:rsidRPr="007C4A15">
        <w:rPr>
          <w:rFonts w:ascii="Palatino" w:hAnsi="Palatino" w:cs="Times New Roman"/>
          <w:sz w:val="22"/>
          <w:lang w:val="en-US"/>
        </w:rPr>
        <w:t xml:space="preserve"> no se contaba con la reciprocidad”</w:t>
      </w:r>
      <w:r w:rsidR="001203E5">
        <w:rPr>
          <w:rFonts w:ascii="Palatino" w:hAnsi="Palatino" w:cs="Times New Roman"/>
          <w:sz w:val="22"/>
          <w:lang w:val="en-US"/>
        </w:rPr>
        <w:t xml:space="preserve"> </w:t>
      </w:r>
      <w:r w:rsidR="001203E5" w:rsidRPr="001203E5">
        <w:rPr>
          <w:rFonts w:ascii="Palatino" w:hAnsi="Palatino" w:cs="Times New Roman"/>
          <w:sz w:val="22"/>
          <w:lang w:val="en-US"/>
        </w:rPr>
        <w:t>(González 2009, 316, 311)</w:t>
      </w:r>
      <w:r w:rsidR="002C68F1">
        <w:rPr>
          <w:rFonts w:ascii="Palatino" w:hAnsi="Palatino" w:cs="Times New Roman"/>
          <w:sz w:val="22"/>
          <w:lang w:val="en-US"/>
        </w:rPr>
        <w:t xml:space="preserve">. </w:t>
      </w:r>
      <w:r w:rsidR="002C68F1" w:rsidRPr="00F5490B">
        <w:rPr>
          <w:rFonts w:ascii="Palatino" w:hAnsi="Palatino" w:cs="Times New Roman"/>
          <w:sz w:val="22"/>
          <w:lang w:val="es-MX"/>
        </w:rPr>
        <w:t>Así pues, aunque</w:t>
      </w:r>
      <w:r w:rsidRPr="00F5490B">
        <w:rPr>
          <w:rFonts w:ascii="Palatino" w:hAnsi="Palatino" w:cs="Times New Roman"/>
          <w:sz w:val="22"/>
          <w:lang w:val="es-MX"/>
        </w:rPr>
        <w:t xml:space="preserve"> uno y otro modo se embarg</w:t>
      </w:r>
      <w:r w:rsidR="002C68F1" w:rsidRPr="00F5490B">
        <w:rPr>
          <w:rFonts w:ascii="Palatino" w:hAnsi="Palatino" w:cs="Times New Roman"/>
          <w:sz w:val="22"/>
          <w:lang w:val="es-MX"/>
        </w:rPr>
        <w:t>e</w:t>
      </w:r>
      <w:r w:rsidRPr="00F5490B">
        <w:rPr>
          <w:rFonts w:ascii="Palatino" w:hAnsi="Palatino" w:cs="Times New Roman"/>
          <w:sz w:val="22"/>
          <w:lang w:val="es-MX"/>
        </w:rPr>
        <w:t>n de placer</w:t>
      </w:r>
      <w:r w:rsidR="002C68F1" w:rsidRPr="00F5490B">
        <w:rPr>
          <w:rFonts w:ascii="Palatino" w:hAnsi="Palatino" w:cs="Times New Roman"/>
          <w:sz w:val="22"/>
          <w:lang w:val="es-MX"/>
        </w:rPr>
        <w:t>es</w:t>
      </w:r>
      <w:r w:rsidRPr="00F5490B">
        <w:rPr>
          <w:rFonts w:ascii="Palatino" w:hAnsi="Palatino" w:cs="Times New Roman"/>
          <w:sz w:val="22"/>
          <w:lang w:val="es-MX"/>
        </w:rPr>
        <w:t xml:space="preserve">, uno es obviamente estético y social; y el otro es sensible, erótico y carnal. </w:t>
      </w:r>
    </w:p>
    <w:p w:rsidR="00B77D60" w:rsidRPr="006831D8" w:rsidRDefault="00B77D60" w:rsidP="00B77D60">
      <w:pPr>
        <w:jc w:val="both"/>
        <w:rPr>
          <w:rFonts w:ascii="Palatino" w:hAnsi="Palatino" w:cs="Times New Roman"/>
          <w:sz w:val="22"/>
          <w:lang w:val="en-US"/>
        </w:rPr>
      </w:pPr>
      <w:r w:rsidRPr="00F5490B">
        <w:rPr>
          <w:rFonts w:ascii="Palatino" w:hAnsi="Palatino" w:cs="Times New Roman"/>
          <w:sz w:val="22"/>
          <w:lang w:val="es-MX"/>
        </w:rPr>
        <w:tab/>
        <w:t xml:space="preserve">Aristóteles nos da la razón por la que esto es así con </w:t>
      </w:r>
      <w:r w:rsidRPr="006831D8">
        <w:rPr>
          <w:rFonts w:ascii="Palatino" w:hAnsi="Times New Roman" w:cs="Times New Roman"/>
          <w:sz w:val="22"/>
          <w:lang w:val="en-US"/>
        </w:rPr>
        <w:t>ἔ</w:t>
      </w:r>
      <w:r w:rsidRPr="006831D8">
        <w:rPr>
          <w:rFonts w:ascii="Arial" w:hAnsi="Arial" w:cs="Times New Roman"/>
          <w:sz w:val="22"/>
          <w:lang w:val="en-US"/>
        </w:rPr>
        <w:t>ρος</w:t>
      </w:r>
      <w:r w:rsidRPr="00F5490B">
        <w:rPr>
          <w:rFonts w:ascii="Palatino" w:hAnsi="Palatino" w:cs="Times New Roman"/>
          <w:sz w:val="22"/>
          <w:lang w:val="es-MX"/>
        </w:rPr>
        <w:t>; en efecto, de la naturaleza de su embargo dice lo siguiente (en lo que casi podríamos llamar una “descripción fenomenológica” en el sentido de Husse</w:t>
      </w:r>
      <w:r w:rsidR="002C68F1" w:rsidRPr="00F5490B">
        <w:rPr>
          <w:rFonts w:ascii="Palatino" w:hAnsi="Palatino" w:cs="Times New Roman"/>
          <w:sz w:val="22"/>
          <w:lang w:val="es-MX"/>
        </w:rPr>
        <w:t>rl, porque según opina Brentano</w:t>
      </w:r>
      <w:r w:rsidRPr="00F5490B">
        <w:rPr>
          <w:rFonts w:ascii="Palatino" w:hAnsi="Palatino" w:cs="Times New Roman"/>
          <w:sz w:val="22"/>
          <w:lang w:val="es-MX"/>
        </w:rPr>
        <w:t xml:space="preserve"> y Heidegger después, Aristóteles ya hacía este tipo de </w:t>
      </w:r>
      <w:r w:rsidR="002C68F1" w:rsidRPr="00F5490B">
        <w:rPr>
          <w:rFonts w:ascii="Palatino" w:hAnsi="Palatino" w:cs="Times New Roman"/>
          <w:sz w:val="22"/>
          <w:lang w:val="es-MX"/>
        </w:rPr>
        <w:t xml:space="preserve">definiciones </w:t>
      </w:r>
      <w:r w:rsidRPr="00F5490B">
        <w:rPr>
          <w:rFonts w:ascii="Palatino" w:hAnsi="Palatino" w:cs="Times New Roman"/>
          <w:sz w:val="22"/>
          <w:lang w:val="es-MX"/>
        </w:rPr>
        <w:t>descrip</w:t>
      </w:r>
      <w:r w:rsidR="002E3936" w:rsidRPr="00F5490B">
        <w:rPr>
          <w:rFonts w:ascii="Palatino" w:hAnsi="Palatino" w:cs="Times New Roman"/>
          <w:sz w:val="22"/>
          <w:lang w:val="es-MX"/>
        </w:rPr>
        <w:t>tiva</w:t>
      </w:r>
      <w:r w:rsidRPr="00F5490B">
        <w:rPr>
          <w:rFonts w:ascii="Palatino" w:hAnsi="Palatino" w:cs="Times New Roman"/>
          <w:sz w:val="22"/>
          <w:lang w:val="es-MX"/>
        </w:rPr>
        <w:t>s</w:t>
      </w:r>
      <w:r w:rsidR="00F22CCC" w:rsidRPr="00F5490B">
        <w:rPr>
          <w:rFonts w:ascii="Palatino" w:hAnsi="Palatino" w:cs="Times New Roman"/>
          <w:sz w:val="22"/>
          <w:lang w:val="es-MX"/>
        </w:rPr>
        <w:t>).</w:t>
      </w:r>
      <w:r w:rsidRPr="00F22CCC">
        <w:rPr>
          <w:rStyle w:val="Refdenotaalpie"/>
          <w:rFonts w:ascii="Palatino" w:hAnsi="Palatino" w:cs="Times New Roman"/>
          <w:lang w:val="en-US"/>
        </w:rPr>
        <w:footnoteReference w:id="11"/>
      </w:r>
      <w:r w:rsidRPr="00F5490B">
        <w:rPr>
          <w:rFonts w:ascii="Palatino" w:hAnsi="Palatino" w:cs="Times New Roman"/>
          <w:sz w:val="22"/>
          <w:lang w:val="es-MX"/>
        </w:rPr>
        <w:t xml:space="preserve"> </w:t>
      </w:r>
      <w:r w:rsidRPr="006831D8">
        <w:rPr>
          <w:rFonts w:ascii="Palatino" w:hAnsi="Palatino" w:cs="Times New Roman"/>
          <w:sz w:val="22"/>
          <w:lang w:val="en-US"/>
        </w:rPr>
        <w:t xml:space="preserve">Así, en la </w:t>
      </w:r>
      <w:r w:rsidRPr="006831D8">
        <w:rPr>
          <w:rFonts w:ascii="Palatino" w:hAnsi="Palatino" w:cs="Times New Roman"/>
          <w:i/>
          <w:sz w:val="22"/>
          <w:lang w:val="en-US"/>
        </w:rPr>
        <w:t>Retórica</w:t>
      </w:r>
      <w:r w:rsidRPr="006831D8">
        <w:rPr>
          <w:rFonts w:ascii="Palatino" w:hAnsi="Palatino" w:cs="Times New Roman"/>
          <w:sz w:val="22"/>
          <w:lang w:val="en-US"/>
        </w:rPr>
        <w:t>, el Aristóteles de madurez</w:t>
      </w:r>
      <w:r w:rsidR="002E3936">
        <w:rPr>
          <w:rFonts w:ascii="Palatino" w:hAnsi="Palatino" w:cs="Times New Roman"/>
          <w:sz w:val="22"/>
          <w:lang w:val="en-US"/>
        </w:rPr>
        <w:t xml:space="preserve"> en una segunda vuelta,</w:t>
      </w:r>
      <w:r w:rsidRPr="006831D8">
        <w:rPr>
          <w:rFonts w:ascii="Palatino" w:hAnsi="Palatino" w:cs="Times New Roman"/>
          <w:sz w:val="22"/>
          <w:lang w:val="en-US"/>
        </w:rPr>
        <w:t xml:space="preserve"> le descri</w:t>
      </w:r>
      <w:r w:rsidR="002C68F1">
        <w:rPr>
          <w:rFonts w:ascii="Palatino" w:hAnsi="Palatino" w:cs="Times New Roman"/>
          <w:sz w:val="22"/>
          <w:lang w:val="en-US"/>
        </w:rPr>
        <w:t>be en los siguientes términos, da</w:t>
      </w:r>
      <w:r w:rsidRPr="006831D8">
        <w:rPr>
          <w:rFonts w:ascii="Palatino" w:hAnsi="Palatino" w:cs="Times New Roman"/>
          <w:sz w:val="22"/>
          <w:lang w:val="en-US"/>
        </w:rPr>
        <w:t>n</w:t>
      </w:r>
      <w:r w:rsidR="002C68F1">
        <w:rPr>
          <w:rFonts w:ascii="Palatino" w:hAnsi="Palatino" w:cs="Times New Roman"/>
          <w:sz w:val="22"/>
          <w:lang w:val="en-US"/>
        </w:rPr>
        <w:t>do</w:t>
      </w:r>
      <w:r w:rsidRPr="006831D8">
        <w:rPr>
          <w:rFonts w:ascii="Palatino" w:hAnsi="Palatino" w:cs="Times New Roman"/>
          <w:sz w:val="22"/>
          <w:lang w:val="en-US"/>
        </w:rPr>
        <w:t xml:space="preserve"> </w:t>
      </w:r>
      <w:r w:rsidR="002C68F1">
        <w:rPr>
          <w:rFonts w:ascii="Palatino" w:hAnsi="Palatino" w:cs="Times New Roman"/>
          <w:sz w:val="22"/>
          <w:lang w:val="en-US"/>
        </w:rPr>
        <w:t xml:space="preserve">con ello </w:t>
      </w:r>
      <w:r w:rsidRPr="006831D8">
        <w:rPr>
          <w:rFonts w:ascii="Palatino" w:hAnsi="Palatino" w:cs="Times New Roman"/>
          <w:sz w:val="22"/>
          <w:lang w:val="en-US"/>
        </w:rPr>
        <w:t xml:space="preserve">otra </w:t>
      </w:r>
      <w:r w:rsidR="007C4A15" w:rsidRPr="007C4A15">
        <w:rPr>
          <w:rFonts w:ascii="Palatino" w:hAnsi="Palatino" w:cs="Times New Roman"/>
          <w:sz w:val="22"/>
          <w:lang w:val="en-US"/>
        </w:rPr>
        <w:t>“</w:t>
      </w:r>
      <w:r w:rsidRPr="007C4A15">
        <w:rPr>
          <w:rFonts w:ascii="Palatino" w:hAnsi="Palatino" w:cs="Times New Roman"/>
          <w:sz w:val="22"/>
          <w:lang w:val="en-US"/>
        </w:rPr>
        <w:t>aproximación sucesiva</w:t>
      </w:r>
      <w:r w:rsidR="007C4A15" w:rsidRPr="007C4A15">
        <w:rPr>
          <w:rFonts w:ascii="Palatino" w:hAnsi="Palatino" w:cs="Times New Roman"/>
          <w:sz w:val="22"/>
          <w:lang w:val="en-US"/>
        </w:rPr>
        <w:t>”</w:t>
      </w:r>
      <w:r w:rsidR="002C68F1">
        <w:rPr>
          <w:rFonts w:ascii="Palatino" w:hAnsi="Palatino" w:cs="Times New Roman"/>
          <w:sz w:val="22"/>
          <w:lang w:val="en-US"/>
        </w:rPr>
        <w:t xml:space="preserve"> de la naturaleza del amor</w:t>
      </w:r>
      <w:r w:rsidRPr="006831D8">
        <w:rPr>
          <w:rFonts w:ascii="Palatino" w:hAnsi="Palatino" w:cs="Times New Roman"/>
          <w:sz w:val="22"/>
          <w:lang w:val="en-US"/>
        </w:rPr>
        <w:t xml:space="preserve">: </w:t>
      </w:r>
    </w:p>
    <w:p w:rsidR="00B77D60" w:rsidRPr="006831D8" w:rsidRDefault="00B77D60" w:rsidP="00B77D60">
      <w:pPr>
        <w:jc w:val="both"/>
        <w:rPr>
          <w:rFonts w:ascii="Palatino" w:hAnsi="Palatino" w:cs="Times New Roman"/>
          <w:sz w:val="22"/>
          <w:lang w:val="en-US"/>
        </w:rPr>
      </w:pPr>
    </w:p>
    <w:p w:rsidR="002129C3" w:rsidRDefault="00B77D60" w:rsidP="007C4A15">
      <w:pPr>
        <w:ind w:left="851" w:right="-7"/>
        <w:jc w:val="both"/>
        <w:rPr>
          <w:rFonts w:ascii="Palatino" w:hAnsi="Palatino" w:cs="Times New Roman"/>
          <w:sz w:val="22"/>
          <w:lang w:val="en-US"/>
        </w:rPr>
      </w:pPr>
      <w:r w:rsidRPr="00F5490B">
        <w:rPr>
          <w:rFonts w:ascii="Palatino" w:hAnsi="Palatino" w:cs="Times New Roman"/>
          <w:sz w:val="22"/>
          <w:lang w:val="es-MX"/>
        </w:rPr>
        <w:t xml:space="preserve">en la mayoría de los apetitos se sigue cierto placer, pues o acordándose de que los alcanzaron, o esperando que los conseguirán, se </w:t>
      </w:r>
      <w:r w:rsidR="007C4A15" w:rsidRPr="00F5490B">
        <w:rPr>
          <w:rFonts w:ascii="Palatino" w:hAnsi="Palatino" w:cs="Times New Roman"/>
          <w:sz w:val="22"/>
          <w:lang w:val="es-MX"/>
        </w:rPr>
        <w:t xml:space="preserve">gozan de algún placer […] </w:t>
      </w:r>
      <w:r w:rsidR="007C4A15">
        <w:rPr>
          <w:rFonts w:ascii="Palatino" w:hAnsi="Palatino" w:cs="Times New Roman"/>
          <w:sz w:val="22"/>
          <w:lang w:val="en-US"/>
        </w:rPr>
        <w:t>Y los enamorados […]</w:t>
      </w:r>
      <w:r w:rsidRPr="007C4A15">
        <w:rPr>
          <w:rFonts w:ascii="Palatino" w:hAnsi="Palatino" w:cs="Times New Roman"/>
          <w:sz w:val="22"/>
          <w:lang w:val="en-US"/>
        </w:rPr>
        <w:t xml:space="preserve"> haciendo siempre algo acerca del amado, pues en todo esto, acordándose, les parece como que sienten al amado. </w:t>
      </w:r>
      <w:r w:rsidRPr="00F5490B">
        <w:rPr>
          <w:rFonts w:ascii="Palatino" w:hAnsi="Palatino" w:cs="Times New Roman"/>
          <w:sz w:val="22"/>
          <w:lang w:val="es-MX"/>
        </w:rPr>
        <w:t xml:space="preserve">Y para todos es ese el comienzo del amor, cuando no solo gozan con el amado presente, sino que de él se acuerdan cuando está ausente y les nace pena de que no esté presente, e igualmente hasta en los padecimientos y lágrimas resulta cierto placer, pues </w:t>
      </w:r>
      <w:r w:rsidRPr="00F5490B">
        <w:rPr>
          <w:rFonts w:ascii="Palatino" w:hAnsi="Palatino" w:cs="Times New Roman"/>
          <w:sz w:val="22"/>
          <w:lang w:val="es-MX"/>
        </w:rPr>
        <w:lastRenderedPageBreak/>
        <w:t>la pena está en la carencia, pero el placer en el recuerdo y ver de algún modo a aquél, y lo que hacía y cómo era</w:t>
      </w:r>
      <w:r w:rsidR="00F22CCC" w:rsidRPr="00F5490B">
        <w:rPr>
          <w:rFonts w:ascii="Palatino" w:hAnsi="Palatino" w:cs="Times New Roman"/>
          <w:sz w:val="22"/>
          <w:lang w:val="es-MX"/>
        </w:rPr>
        <w:t xml:space="preserve"> </w:t>
      </w:r>
      <w:r w:rsidRPr="00F5490B">
        <w:rPr>
          <w:rStyle w:val="Refdenotaalpie"/>
          <w:rFonts w:ascii="Palatino" w:hAnsi="Palatino" w:cs="Times New Roman"/>
          <w:sz w:val="22"/>
          <w:lang w:val="es-MX"/>
        </w:rPr>
        <w:t xml:space="preserve"> </w:t>
      </w:r>
      <w:r w:rsidR="001203E5" w:rsidRPr="00F5490B">
        <w:rPr>
          <w:rFonts w:ascii="Palatino" w:hAnsi="Palatino" w:cs="Times New Roman"/>
          <w:sz w:val="22"/>
          <w:lang w:val="es-MX"/>
        </w:rPr>
        <w:t>(</w:t>
      </w:r>
      <w:r w:rsidR="001203E5" w:rsidRPr="00F5490B">
        <w:rPr>
          <w:rFonts w:ascii="Palatino" w:hAnsi="Palatino" w:cs="Times New Roman"/>
          <w:i/>
          <w:sz w:val="22"/>
          <w:lang w:val="es-MX"/>
        </w:rPr>
        <w:t>Ret</w:t>
      </w:r>
      <w:r w:rsidR="001203E5" w:rsidRPr="00F5490B">
        <w:rPr>
          <w:rFonts w:ascii="Palatino" w:hAnsi="Palatino" w:cs="Times New Roman"/>
          <w:sz w:val="22"/>
          <w:lang w:val="es-MX"/>
        </w:rPr>
        <w:t xml:space="preserve">. </w:t>
      </w:r>
      <w:proofErr w:type="gramStart"/>
      <w:r w:rsidR="001203E5" w:rsidRPr="001203E5">
        <w:rPr>
          <w:rFonts w:ascii="Palatino" w:hAnsi="Palatino" w:cs="Times New Roman"/>
          <w:sz w:val="22"/>
          <w:lang w:val="en-US"/>
        </w:rPr>
        <w:t>I 11, 1370b16-27).</w:t>
      </w:r>
      <w:proofErr w:type="gramEnd"/>
    </w:p>
    <w:p w:rsidR="002129C3" w:rsidRDefault="002129C3" w:rsidP="002129C3">
      <w:pPr>
        <w:ind w:right="-7"/>
        <w:jc w:val="both"/>
        <w:rPr>
          <w:rFonts w:ascii="Palatino" w:hAnsi="Palatino" w:cs="Times New Roman"/>
          <w:sz w:val="22"/>
          <w:lang w:val="en-US"/>
        </w:rPr>
      </w:pPr>
    </w:p>
    <w:p w:rsidR="002E3936" w:rsidRDefault="002129C3" w:rsidP="002129C3">
      <w:pPr>
        <w:ind w:right="-7"/>
        <w:jc w:val="both"/>
        <w:rPr>
          <w:rFonts w:ascii="Palatino" w:hAnsi="Palatino" w:cs="Times New Roman"/>
          <w:sz w:val="22"/>
          <w:lang w:val="en-US"/>
        </w:rPr>
      </w:pPr>
      <w:r>
        <w:rPr>
          <w:rFonts w:ascii="Palatino" w:hAnsi="Palatino" w:cs="Times New Roman"/>
          <w:sz w:val="22"/>
          <w:lang w:val="en-US"/>
        </w:rPr>
        <w:t>E</w:t>
      </w:r>
      <w:r w:rsidRPr="002129C3">
        <w:rPr>
          <w:rFonts w:ascii="Palatino" w:hAnsi="Palatino" w:cs="Times New Roman"/>
          <w:sz w:val="22"/>
          <w:lang w:val="en-US"/>
        </w:rPr>
        <w:t>n</w:t>
      </w:r>
      <w:r>
        <w:rPr>
          <w:rFonts w:ascii="Palatino" w:hAnsi="Palatino" w:cs="Times New Roman"/>
          <w:sz w:val="22"/>
          <w:lang w:val="en-US"/>
        </w:rPr>
        <w:t xml:space="preserve"> consecuencia, en </w:t>
      </w:r>
      <w:r w:rsidRPr="006831D8">
        <w:rPr>
          <w:rFonts w:ascii="Palatino" w:hAnsi="Times New Roman" w:cs="Times New Roman"/>
          <w:sz w:val="22"/>
          <w:lang w:val="en-US"/>
        </w:rPr>
        <w:t>ἔ</w:t>
      </w:r>
      <w:r w:rsidRPr="006831D8">
        <w:rPr>
          <w:rFonts w:ascii="Arial" w:hAnsi="Arial" w:cs="Times New Roman"/>
          <w:sz w:val="22"/>
          <w:lang w:val="en-US"/>
        </w:rPr>
        <w:t>ρος</w:t>
      </w:r>
      <w:r>
        <w:rPr>
          <w:rFonts w:ascii="Arial" w:hAnsi="Arial" w:cs="Times New Roman"/>
          <w:sz w:val="22"/>
          <w:lang w:val="en-US"/>
        </w:rPr>
        <w:t xml:space="preserve"> </w:t>
      </w:r>
      <w:r>
        <w:rPr>
          <w:rFonts w:ascii="Palatino" w:hAnsi="Palatino" w:cs="Times New Roman"/>
          <w:sz w:val="22"/>
          <w:lang w:val="en-US"/>
        </w:rPr>
        <w:t>vemos una fuerza intempestiva que no hace distinción entre clases, de naturaleza erótico-carnal, y que no depende en esencia de nosotros, ya que hablamos de una pasión (</w:t>
      </w:r>
      <w:r w:rsidRPr="006831D8">
        <w:rPr>
          <w:rFonts w:ascii="Palatino" w:hAnsi="Palatino" w:cs="Times New Roman"/>
          <w:sz w:val="22"/>
          <w:lang w:val="en-US"/>
        </w:rPr>
        <w:t>π</w:t>
      </w:r>
      <w:r w:rsidRPr="006831D8">
        <w:rPr>
          <w:rFonts w:ascii="Arial" w:hAnsi="Arial" w:cs="Times New Roman"/>
          <w:sz w:val="22"/>
          <w:lang w:val="en-US"/>
        </w:rPr>
        <w:t>άθος</w:t>
      </w:r>
      <w:r>
        <w:rPr>
          <w:rFonts w:ascii="Palatino" w:hAnsi="Palatino" w:cs="Times New Roman"/>
          <w:sz w:val="22"/>
          <w:lang w:val="en-US"/>
        </w:rPr>
        <w:t>) que adviene a nuestro ser. Y esta definición descriptiva ya pergeña con bastante claridad una dimension de la afecividad humana que no podemos ignorar, pero en la que no podemos agotar la riqueza del corazón.</w:t>
      </w:r>
    </w:p>
    <w:p w:rsidR="002E3936" w:rsidRDefault="002E3936" w:rsidP="007C4A15">
      <w:pPr>
        <w:ind w:left="851" w:right="-7"/>
        <w:jc w:val="both"/>
        <w:rPr>
          <w:rFonts w:ascii="Palatino" w:hAnsi="Palatino" w:cs="Times New Roman"/>
          <w:sz w:val="22"/>
          <w:lang w:val="en-US"/>
        </w:rPr>
      </w:pPr>
    </w:p>
    <w:p w:rsidR="00B77D60" w:rsidRPr="007C4A15" w:rsidRDefault="00B77D60" w:rsidP="007C4A15">
      <w:pPr>
        <w:ind w:left="851" w:right="-7"/>
        <w:jc w:val="both"/>
        <w:rPr>
          <w:rFonts w:ascii="Palatino" w:hAnsi="Palatino" w:cs="Times New Roman"/>
          <w:sz w:val="22"/>
          <w:lang w:val="en-US"/>
        </w:rPr>
      </w:pPr>
    </w:p>
    <w:p w:rsidR="00B77D60" w:rsidRPr="00077E95" w:rsidRDefault="000C1CCD" w:rsidP="00B77D60">
      <w:pPr>
        <w:jc w:val="both"/>
        <w:rPr>
          <w:rFonts w:ascii="Palatino" w:hAnsi="Palatino" w:cs="Times New Roman"/>
          <w:smallCaps/>
          <w:sz w:val="22"/>
          <w:lang w:val="en-US"/>
        </w:rPr>
      </w:pPr>
      <w:r w:rsidRPr="00077E95">
        <w:rPr>
          <w:rFonts w:ascii="Palatino" w:hAnsi="Palatino" w:cs="Times New Roman"/>
          <w:smallCaps/>
          <w:sz w:val="22"/>
          <w:lang w:val="en-US"/>
        </w:rPr>
        <w:t>2.</w:t>
      </w:r>
      <w:r w:rsidRPr="00077E95">
        <w:rPr>
          <w:rFonts w:ascii="Palatino" w:hAnsi="Palatino" w:cs="Times New Roman"/>
          <w:smallCaps/>
          <w:sz w:val="22"/>
          <w:lang w:val="en-US"/>
        </w:rPr>
        <w:tab/>
      </w:r>
      <w:r w:rsidR="00B77D60" w:rsidRPr="00077E95">
        <w:rPr>
          <w:rFonts w:ascii="Palatino" w:hAnsi="Palatino" w:cs="Times New Roman"/>
          <w:smallCaps/>
          <w:sz w:val="22"/>
          <w:lang w:val="en-US"/>
        </w:rPr>
        <w:t xml:space="preserve">Amistad </w:t>
      </w:r>
      <w:r w:rsidR="007C4A15" w:rsidRPr="00077E95">
        <w:rPr>
          <w:rFonts w:ascii="Palatino" w:hAnsi="Palatino" w:cs="Times New Roman"/>
          <w:smallCaps/>
          <w:sz w:val="22"/>
          <w:lang w:val="en-US"/>
        </w:rPr>
        <w:t>(Filía)</w:t>
      </w:r>
    </w:p>
    <w:p w:rsidR="00B77D60" w:rsidRPr="006831D8" w:rsidRDefault="00B77D60" w:rsidP="00B77D60">
      <w:pPr>
        <w:jc w:val="both"/>
        <w:rPr>
          <w:rFonts w:ascii="Palatino" w:hAnsi="Palatino" w:cs="Times New Roman"/>
          <w:sz w:val="22"/>
          <w:lang w:val="en-US"/>
        </w:rPr>
      </w:pPr>
    </w:p>
    <w:p w:rsidR="00B77D60" w:rsidRPr="006831D8" w:rsidRDefault="00B77D60" w:rsidP="000C1CCD">
      <w:pPr>
        <w:jc w:val="both"/>
        <w:rPr>
          <w:rFonts w:ascii="Palatino" w:hAnsi="Palatino" w:cs="Times New Roman"/>
          <w:sz w:val="22"/>
          <w:lang w:val="en-US"/>
        </w:rPr>
      </w:pPr>
      <w:r w:rsidRPr="00F5490B">
        <w:rPr>
          <w:rFonts w:ascii="Palatino" w:hAnsi="Palatino" w:cs="Times New Roman"/>
          <w:sz w:val="22"/>
          <w:lang w:val="es-MX"/>
        </w:rPr>
        <w:t>Históricamente, el amor se presenta aunado a nuestra animalidad sensible, el tema de la amistad en cambio</w:t>
      </w:r>
      <w:r w:rsidR="001204AE" w:rsidRPr="00F5490B">
        <w:rPr>
          <w:rFonts w:ascii="Palatino" w:hAnsi="Palatino" w:cs="Times New Roman"/>
          <w:sz w:val="22"/>
          <w:lang w:val="es-MX"/>
        </w:rPr>
        <w:t xml:space="preserve"> requiere, en cuanto a su práctica, </w:t>
      </w:r>
      <w:r w:rsidRPr="00F5490B">
        <w:rPr>
          <w:rFonts w:ascii="Palatino" w:hAnsi="Palatino" w:cs="Times New Roman"/>
          <w:sz w:val="22"/>
          <w:lang w:val="es-MX"/>
        </w:rPr>
        <w:t xml:space="preserve">un tipo de </w:t>
      </w:r>
      <w:r w:rsidR="001204AE" w:rsidRPr="00F5490B">
        <w:rPr>
          <w:rFonts w:ascii="Palatino" w:hAnsi="Palatino" w:cs="Times New Roman"/>
          <w:sz w:val="22"/>
          <w:lang w:val="es-MX"/>
        </w:rPr>
        <w:t>mora</w:t>
      </w:r>
      <w:r w:rsidRPr="00F5490B">
        <w:rPr>
          <w:rFonts w:ascii="Palatino" w:hAnsi="Palatino" w:cs="Times New Roman"/>
          <w:sz w:val="22"/>
          <w:lang w:val="es-MX"/>
        </w:rPr>
        <w:t xml:space="preserve">lidad más elevado, cuando ya de la civilización se espera un avance muy subido o por lo menos, significativo. Por ejemplo, sabemos que en pleno siglo IV </w:t>
      </w:r>
      <w:r w:rsidR="00C47AF1" w:rsidRPr="00F5490B">
        <w:rPr>
          <w:rFonts w:ascii="Palatino" w:hAnsi="Palatino" w:cs="Times New Roman"/>
          <w:sz w:val="22"/>
          <w:lang w:val="es-MX"/>
        </w:rPr>
        <w:t xml:space="preserve">a.C. </w:t>
      </w:r>
      <w:r w:rsidRPr="00F5490B">
        <w:rPr>
          <w:rFonts w:ascii="Palatino" w:hAnsi="Palatino" w:cs="Times New Roman"/>
          <w:sz w:val="22"/>
          <w:lang w:val="es-MX"/>
        </w:rPr>
        <w:t xml:space="preserve">fue cultivado largamente por los académicos, y Aristóteles entre ellos no fue la excepción. </w:t>
      </w:r>
      <w:r w:rsidRPr="006831D8">
        <w:rPr>
          <w:rFonts w:ascii="Palatino" w:hAnsi="Palatino" w:cs="Times New Roman"/>
          <w:sz w:val="22"/>
          <w:lang w:val="en-US"/>
        </w:rPr>
        <w:t xml:space="preserve">Jaeger da el siguiente testimonio de la presencia de estos temas en la Academia, y de cómo Aristóteles tomó una actitud ante ello: </w:t>
      </w:r>
    </w:p>
    <w:p w:rsidR="00B77D60" w:rsidRPr="006831D8" w:rsidRDefault="00B77D60" w:rsidP="00B77D60">
      <w:pPr>
        <w:jc w:val="both"/>
        <w:rPr>
          <w:rFonts w:ascii="Palatino" w:hAnsi="Palatino" w:cs="Times New Roman"/>
          <w:sz w:val="22"/>
          <w:lang w:val="en-US"/>
        </w:rPr>
      </w:pPr>
    </w:p>
    <w:p w:rsidR="00B77D60" w:rsidRPr="007C4A15" w:rsidRDefault="00B77D60" w:rsidP="007C4A15">
      <w:pPr>
        <w:ind w:left="851" w:right="-7"/>
        <w:jc w:val="both"/>
        <w:rPr>
          <w:rFonts w:ascii="Palatino" w:hAnsi="Palatino" w:cs="Times New Roman"/>
          <w:sz w:val="22"/>
          <w:lang w:val="en-US"/>
        </w:rPr>
      </w:pPr>
      <w:r w:rsidRPr="00F5490B">
        <w:rPr>
          <w:rFonts w:ascii="Palatino" w:hAnsi="Palatino" w:cs="Times New Roman"/>
          <w:sz w:val="22"/>
          <w:lang w:val="es-MX"/>
        </w:rPr>
        <w:t xml:space="preserve">Aristóteles, Jenócrates, Espeusipo y Filipo de Opunte, todos escribieron obras De la Amistad en la Academia. Toda una literatura sobre el tema surgió en torno a Platón en su vejez. Es cierto que seguían discutiéndose ‘tesis eróticas’ de la manera tradicional, pero hacía mucho que Eros no constituía el símbolo unificador del grupo [cual sí lo era la amistad]. Aristóteles lo proyectó a la </w:t>
      </w:r>
      <w:r w:rsidR="00FA4A5D" w:rsidRPr="00F5490B">
        <w:rPr>
          <w:rFonts w:ascii="Palatino" w:hAnsi="Palatino" w:cs="Times New Roman"/>
          <w:sz w:val="22"/>
          <w:lang w:val="es-MX"/>
        </w:rPr>
        <w:t>metafísica, donde siguió vivié</w:t>
      </w:r>
      <w:r w:rsidRPr="00F5490B">
        <w:rPr>
          <w:rFonts w:ascii="Palatino" w:hAnsi="Palatino" w:cs="Times New Roman"/>
          <w:sz w:val="22"/>
          <w:lang w:val="es-MX"/>
        </w:rPr>
        <w:t>ndo</w:t>
      </w:r>
      <w:r w:rsidR="00FA4A5D" w:rsidRPr="00F5490B">
        <w:rPr>
          <w:rFonts w:ascii="Palatino" w:hAnsi="Palatino" w:cs="Times New Roman"/>
          <w:sz w:val="22"/>
          <w:lang w:val="es-MX"/>
        </w:rPr>
        <w:t>lo</w:t>
      </w:r>
      <w:r w:rsidRPr="00F5490B">
        <w:rPr>
          <w:rFonts w:ascii="Palatino" w:hAnsi="Palatino" w:cs="Times New Roman"/>
          <w:sz w:val="22"/>
          <w:lang w:val="es-MX"/>
        </w:rPr>
        <w:t xml:space="preserve"> como el amor Dei que mueve al mundo. </w:t>
      </w:r>
      <w:r w:rsidRPr="007C4A15">
        <w:rPr>
          <w:rFonts w:ascii="Palatino" w:hAnsi="Palatino" w:cs="Times New Roman"/>
          <w:sz w:val="22"/>
          <w:lang w:val="en-US"/>
        </w:rPr>
        <w:t xml:space="preserve">‘Mueve al mundo </w:t>
      </w:r>
      <w:proofErr w:type="gramStart"/>
      <w:r w:rsidRPr="007C4A15">
        <w:rPr>
          <w:rFonts w:ascii="Palatino" w:hAnsi="Palatino" w:cs="Times New Roman"/>
          <w:sz w:val="22"/>
          <w:lang w:val="en-US"/>
        </w:rPr>
        <w:t>como</w:t>
      </w:r>
      <w:proofErr w:type="gramEnd"/>
      <w:r w:rsidRPr="007C4A15">
        <w:rPr>
          <w:rFonts w:ascii="Palatino" w:hAnsi="Palatino" w:cs="Times New Roman"/>
          <w:sz w:val="22"/>
          <w:lang w:val="en-US"/>
        </w:rPr>
        <w:t xml:space="preserve"> mueve lo amado’</w:t>
      </w:r>
      <w:r w:rsidR="00676AEC">
        <w:rPr>
          <w:rFonts w:ascii="Palatino" w:hAnsi="Palatino" w:cs="Times New Roman"/>
          <w:sz w:val="22"/>
          <w:lang w:val="en-US"/>
        </w:rPr>
        <w:t xml:space="preserve"> (Jaeger 1997, 9n, 129)</w:t>
      </w:r>
      <w:r w:rsidR="007C4A15">
        <w:rPr>
          <w:rFonts w:ascii="Palatino" w:hAnsi="Palatino" w:cs="Times New Roman"/>
          <w:sz w:val="22"/>
          <w:lang w:val="en-US"/>
        </w:rPr>
        <w:t>.</w:t>
      </w:r>
      <w:r w:rsidRPr="007C4A15">
        <w:rPr>
          <w:rStyle w:val="Refdenotaalpie"/>
          <w:rFonts w:ascii="Palatino" w:hAnsi="Palatino" w:cs="Times New Roman"/>
          <w:lang w:val="en-US"/>
        </w:rPr>
        <w:footnoteReference w:id="12"/>
      </w:r>
      <w:r w:rsidRPr="007C4A15">
        <w:rPr>
          <w:rFonts w:ascii="Palatino" w:hAnsi="Palatino" w:cs="Times New Roman"/>
          <w:sz w:val="22"/>
          <w:lang w:val="en-US"/>
        </w:rPr>
        <w:t xml:space="preserve"> </w:t>
      </w:r>
    </w:p>
    <w:p w:rsidR="00B77D60" w:rsidRPr="006831D8" w:rsidRDefault="00B77D60" w:rsidP="00B77D60">
      <w:pPr>
        <w:ind w:right="985"/>
        <w:jc w:val="both"/>
        <w:rPr>
          <w:rFonts w:ascii="Palatino" w:hAnsi="Palatino" w:cs="Times New Roman"/>
          <w:i/>
          <w:sz w:val="22"/>
          <w:lang w:val="en-US"/>
        </w:rPr>
      </w:pPr>
    </w:p>
    <w:p w:rsidR="00B77D60" w:rsidRPr="006831D8" w:rsidRDefault="00B77D60" w:rsidP="00B77D60">
      <w:pPr>
        <w:ind w:right="-7"/>
        <w:jc w:val="both"/>
        <w:rPr>
          <w:rFonts w:ascii="Palatino" w:hAnsi="Palatino" w:cs="Times New Roman"/>
          <w:sz w:val="22"/>
          <w:lang w:val="en-US"/>
        </w:rPr>
      </w:pPr>
      <w:r w:rsidRPr="006831D8">
        <w:rPr>
          <w:rFonts w:ascii="Palatino" w:hAnsi="Palatino" w:cs="Times New Roman"/>
          <w:sz w:val="22"/>
          <w:lang w:val="en-US"/>
        </w:rPr>
        <w:t xml:space="preserve">Lo primero es muy cierto no solo por el dato duro o de hecho (sabemos por ejemplo, que Teofrasto escribió un texto </w:t>
      </w:r>
      <w:r w:rsidRPr="006831D8">
        <w:rPr>
          <w:rFonts w:ascii="Palatino" w:hAnsi="Palatino" w:cs="Times New Roman"/>
          <w:i/>
          <w:sz w:val="22"/>
          <w:lang w:val="en-US"/>
        </w:rPr>
        <w:t>Sobre la amistad</w:t>
      </w:r>
      <w:r w:rsidR="00294E68">
        <w:rPr>
          <w:rFonts w:ascii="Palatino" w:hAnsi="Palatino" w:cs="Times New Roman"/>
          <w:sz w:val="22"/>
          <w:lang w:val="en-US"/>
        </w:rPr>
        <w:t>), sino porque en Aristóteles –</w:t>
      </w:r>
      <w:r w:rsidRPr="006831D8">
        <w:rPr>
          <w:rFonts w:ascii="Palatino" w:hAnsi="Palatino" w:cs="Times New Roman"/>
          <w:sz w:val="22"/>
          <w:lang w:val="en-US"/>
        </w:rPr>
        <w:t xml:space="preserve">a juzgar por el </w:t>
      </w:r>
      <w:r w:rsidRPr="006831D8">
        <w:rPr>
          <w:rFonts w:ascii="Palatino" w:hAnsi="Palatino" w:cs="Times New Roman"/>
          <w:i/>
          <w:sz w:val="22"/>
          <w:lang w:val="en-US"/>
        </w:rPr>
        <w:t>Corpus</w:t>
      </w:r>
      <w:r w:rsidR="00294E68">
        <w:rPr>
          <w:rFonts w:ascii="Palatino" w:hAnsi="Palatino" w:cs="Times New Roman"/>
          <w:i/>
          <w:sz w:val="22"/>
          <w:lang w:val="en-US"/>
        </w:rPr>
        <w:t>–</w:t>
      </w:r>
      <w:r w:rsidRPr="006831D8">
        <w:rPr>
          <w:rFonts w:ascii="Palatino" w:hAnsi="Palatino" w:cs="Times New Roman"/>
          <w:sz w:val="22"/>
          <w:lang w:val="en-US"/>
        </w:rPr>
        <w:t xml:space="preserve"> no hallamos </w:t>
      </w:r>
      <w:r w:rsidR="00676AEC">
        <w:rPr>
          <w:rFonts w:ascii="Palatino" w:hAnsi="Palatino" w:cs="Times New Roman"/>
          <w:sz w:val="22"/>
          <w:lang w:val="en-US"/>
        </w:rPr>
        <w:t xml:space="preserve">como </w:t>
      </w:r>
      <w:r w:rsidRPr="006831D8">
        <w:rPr>
          <w:rFonts w:ascii="Palatino" w:hAnsi="Palatino" w:cs="Times New Roman"/>
          <w:sz w:val="22"/>
          <w:lang w:val="en-US"/>
        </w:rPr>
        <w:t>preocupación temática fundamental la cuestión erótica,</w:t>
      </w:r>
      <w:r w:rsidR="00676AEC">
        <w:rPr>
          <w:rStyle w:val="Refdenotaalpie"/>
          <w:rFonts w:ascii="Palatino" w:hAnsi="Palatino" w:cs="Times New Roman"/>
          <w:sz w:val="22"/>
          <w:lang w:val="en-US"/>
        </w:rPr>
        <w:footnoteReference w:id="13"/>
      </w:r>
      <w:r w:rsidRPr="006831D8">
        <w:rPr>
          <w:rFonts w:ascii="Palatino" w:hAnsi="Palatino" w:cs="Times New Roman"/>
          <w:sz w:val="22"/>
          <w:lang w:val="en-US"/>
        </w:rPr>
        <w:t xml:space="preserve"> y en su postura </w:t>
      </w:r>
      <w:r w:rsidR="00676AEC">
        <w:rPr>
          <w:rFonts w:ascii="Palatino" w:hAnsi="Palatino" w:cs="Times New Roman"/>
          <w:sz w:val="22"/>
          <w:lang w:val="en-US"/>
        </w:rPr>
        <w:t xml:space="preserve">de sus escritos de madurez </w:t>
      </w:r>
      <w:r w:rsidRPr="006831D8">
        <w:rPr>
          <w:rFonts w:ascii="Palatino" w:hAnsi="Palatino" w:cs="Times New Roman"/>
          <w:sz w:val="22"/>
          <w:lang w:val="en-US"/>
        </w:rPr>
        <w:t xml:space="preserve">la </w:t>
      </w:r>
      <w:r w:rsidR="00676AEC">
        <w:rPr>
          <w:rFonts w:ascii="Palatino" w:hAnsi="Palatino" w:cs="Times New Roman"/>
          <w:sz w:val="22"/>
          <w:lang w:val="en-US"/>
        </w:rPr>
        <w:t>subsume bajo el tema del placer.</w:t>
      </w:r>
      <w:r w:rsidRPr="006831D8">
        <w:rPr>
          <w:rFonts w:ascii="Palatino" w:hAnsi="Palatino" w:cs="Times New Roman"/>
          <w:sz w:val="22"/>
          <w:lang w:val="en-US"/>
        </w:rPr>
        <w:t xml:space="preserve"> </w:t>
      </w:r>
      <w:r w:rsidR="00676AEC">
        <w:rPr>
          <w:rFonts w:ascii="Palatino" w:hAnsi="Palatino" w:cs="Times New Roman"/>
          <w:sz w:val="22"/>
          <w:lang w:val="en-US"/>
        </w:rPr>
        <w:t>En cambio, el tema de la amist</w:t>
      </w:r>
      <w:r w:rsidRPr="006831D8">
        <w:rPr>
          <w:rFonts w:ascii="Palatino" w:hAnsi="Palatino" w:cs="Times New Roman"/>
          <w:sz w:val="22"/>
          <w:lang w:val="en-US"/>
        </w:rPr>
        <w:t>a</w:t>
      </w:r>
      <w:r w:rsidR="00676AEC">
        <w:rPr>
          <w:rFonts w:ascii="Palatino" w:hAnsi="Palatino" w:cs="Times New Roman"/>
          <w:sz w:val="22"/>
          <w:lang w:val="en-US"/>
        </w:rPr>
        <w:t>d cobra gran relevancia</w:t>
      </w:r>
      <w:r w:rsidRPr="006831D8">
        <w:rPr>
          <w:rFonts w:ascii="Palatino" w:hAnsi="Palatino" w:cs="Times New Roman"/>
          <w:sz w:val="22"/>
          <w:lang w:val="en-US"/>
        </w:rPr>
        <w:t xml:space="preserve"> dentro de las relaciones personales y políticas de su </w:t>
      </w:r>
      <w:r w:rsidR="007C4A15" w:rsidRPr="007C4A15">
        <w:rPr>
          <w:rFonts w:ascii="Palatino" w:hAnsi="Palatino" w:cs="Times New Roman"/>
          <w:sz w:val="22"/>
          <w:lang w:val="en-US"/>
        </w:rPr>
        <w:t>“</w:t>
      </w:r>
      <w:r w:rsidRPr="007C4A15">
        <w:rPr>
          <w:rFonts w:ascii="Palatino" w:hAnsi="Palatino" w:cs="Times New Roman"/>
          <w:sz w:val="22"/>
          <w:lang w:val="en-US"/>
        </w:rPr>
        <w:t>filosofía de las cosas humanas</w:t>
      </w:r>
      <w:r w:rsidR="007C4A15">
        <w:rPr>
          <w:rFonts w:ascii="Palatino" w:hAnsi="Palatino" w:cs="Times New Roman"/>
          <w:sz w:val="22"/>
          <w:lang w:val="en-US"/>
        </w:rPr>
        <w:t>”</w:t>
      </w:r>
      <w:r w:rsidR="00676AEC">
        <w:rPr>
          <w:rFonts w:ascii="Palatino" w:hAnsi="Palatino" w:cs="Times New Roman"/>
          <w:sz w:val="22"/>
          <w:lang w:val="en-US"/>
        </w:rPr>
        <w:t>, en términos</w:t>
      </w:r>
      <w:r w:rsidRPr="006831D8">
        <w:rPr>
          <w:rFonts w:ascii="Palatino" w:hAnsi="Palatino" w:cs="Times New Roman"/>
          <w:sz w:val="22"/>
          <w:lang w:val="en-US"/>
        </w:rPr>
        <w:t xml:space="preserve"> de cómo </w:t>
      </w:r>
      <w:r w:rsidR="00676AEC">
        <w:rPr>
          <w:rFonts w:ascii="Palatino" w:hAnsi="Palatino" w:cs="Times New Roman"/>
          <w:sz w:val="22"/>
          <w:lang w:val="en-US"/>
        </w:rPr>
        <w:t>pensaba la estructura</w:t>
      </w:r>
      <w:r w:rsidRPr="006831D8">
        <w:rPr>
          <w:rFonts w:ascii="Palatino" w:hAnsi="Palatino" w:cs="Times New Roman"/>
          <w:sz w:val="22"/>
          <w:lang w:val="en-US"/>
        </w:rPr>
        <w:t xml:space="preserve"> de la sociedad</w:t>
      </w:r>
      <w:r w:rsidR="00676AEC">
        <w:rPr>
          <w:rFonts w:ascii="Palatino" w:hAnsi="Palatino" w:cs="Times New Roman"/>
          <w:sz w:val="22"/>
          <w:lang w:val="en-US"/>
        </w:rPr>
        <w:t xml:space="preserve"> en sus obras políticas</w:t>
      </w:r>
      <w:r w:rsidRPr="006831D8">
        <w:rPr>
          <w:rFonts w:ascii="Palatino" w:hAnsi="Palatino" w:cs="Times New Roman"/>
          <w:sz w:val="22"/>
          <w:lang w:val="en-US"/>
        </w:rPr>
        <w:t xml:space="preserve">. </w:t>
      </w:r>
    </w:p>
    <w:p w:rsidR="00B77D60" w:rsidRPr="00F5490B" w:rsidRDefault="00B77D60" w:rsidP="007C4A15">
      <w:pPr>
        <w:ind w:right="-7" w:firstLine="708"/>
        <w:jc w:val="both"/>
        <w:rPr>
          <w:rFonts w:ascii="Palatino" w:hAnsi="Palatino" w:cs="Times New Roman"/>
          <w:sz w:val="22"/>
          <w:lang w:val="es-MX"/>
        </w:rPr>
      </w:pPr>
      <w:r w:rsidRPr="00F5490B">
        <w:rPr>
          <w:rFonts w:ascii="Palatino" w:hAnsi="Palatino" w:cs="Times New Roman"/>
          <w:sz w:val="22"/>
          <w:lang w:val="es-MX"/>
        </w:rPr>
        <w:t xml:space="preserve">Como se echa de ver, tanto por este pasaje como por la consabida tesis de Jaeger de que Aristóteles se va desprendiendo del </w:t>
      </w:r>
      <w:r w:rsidR="00E05F01" w:rsidRPr="00F5490B">
        <w:rPr>
          <w:rFonts w:ascii="Palatino" w:hAnsi="Palatino" w:cs="Times New Roman"/>
          <w:sz w:val="22"/>
          <w:lang w:val="es-MX"/>
        </w:rPr>
        <w:t>enfoque platónico gradualmente –</w:t>
      </w:r>
      <w:r w:rsidRPr="00F5490B">
        <w:rPr>
          <w:rFonts w:ascii="Palatino" w:hAnsi="Palatino" w:cs="Times New Roman"/>
          <w:sz w:val="22"/>
          <w:lang w:val="es-MX"/>
        </w:rPr>
        <w:t xml:space="preserve">aunque nunca logra desecharlo del todo, porque siempre fue un platónico </w:t>
      </w:r>
      <w:r w:rsidRPr="00F5490B">
        <w:rPr>
          <w:rFonts w:ascii="Palatino" w:hAnsi="Palatino" w:cs="Times New Roman"/>
          <w:i/>
          <w:sz w:val="22"/>
          <w:lang w:val="es-MX"/>
        </w:rPr>
        <w:t>motu propio</w:t>
      </w:r>
      <w:r w:rsidR="00E05F01" w:rsidRPr="00F5490B">
        <w:rPr>
          <w:rFonts w:ascii="Palatino" w:hAnsi="Palatino" w:cs="Times New Roman"/>
          <w:sz w:val="22"/>
          <w:lang w:val="es-MX"/>
        </w:rPr>
        <w:t>–</w:t>
      </w:r>
      <w:r w:rsidRPr="00F5490B">
        <w:rPr>
          <w:rFonts w:ascii="Palatino" w:hAnsi="Palatino" w:cs="Times New Roman"/>
          <w:sz w:val="22"/>
          <w:lang w:val="es-MX"/>
        </w:rPr>
        <w:t xml:space="preserve">, hay que resaltar que si bien en el tema del Motor Inmóvil pudiera haber una filiación teleológica de las cosas a la perfección, eso no indica que el tema de la amistad lo haya suplantado con el tema del naturalismo hacia la causa final o al bien de la cosa. Sino </w:t>
      </w:r>
      <w:r w:rsidR="00E05F01" w:rsidRPr="00F5490B">
        <w:rPr>
          <w:rFonts w:ascii="Palatino" w:hAnsi="Palatino" w:cs="Times New Roman"/>
          <w:sz w:val="22"/>
          <w:lang w:val="es-MX"/>
        </w:rPr>
        <w:t xml:space="preserve">más bien, </w:t>
      </w:r>
      <w:r w:rsidR="007333D4" w:rsidRPr="00F5490B">
        <w:rPr>
          <w:rFonts w:ascii="Palatino" w:hAnsi="Palatino" w:cs="Times New Roman"/>
          <w:sz w:val="22"/>
          <w:lang w:val="es-MX"/>
        </w:rPr>
        <w:t>que a</w:t>
      </w:r>
      <w:r w:rsidRPr="00F5490B">
        <w:rPr>
          <w:rFonts w:ascii="Palatino" w:hAnsi="Palatino" w:cs="Times New Roman"/>
          <w:sz w:val="22"/>
          <w:lang w:val="es-MX"/>
        </w:rPr>
        <w:t>l tema de la amistad lo eleva hasta un punto fundante de la estructura espiritual humana, haciéndolo vehículo hacia la felicidad</w:t>
      </w:r>
      <w:r w:rsidR="007333D4" w:rsidRPr="00F5490B">
        <w:rPr>
          <w:rFonts w:ascii="Palatino" w:hAnsi="Palatino" w:cs="Times New Roman"/>
          <w:sz w:val="22"/>
          <w:lang w:val="es-MX"/>
        </w:rPr>
        <w:t xml:space="preserve"> (causa final del hombre: </w:t>
      </w:r>
      <w:r w:rsidR="007333D4" w:rsidRPr="007333D4">
        <w:rPr>
          <w:rFonts w:ascii="Arial" w:hAnsi="Times New Roman" w:cs="Times New Roman"/>
          <w:sz w:val="22"/>
          <w:lang w:val="en-US"/>
        </w:rPr>
        <w:t>ἐ</w:t>
      </w:r>
      <w:r w:rsidR="007333D4" w:rsidRPr="007333D4">
        <w:rPr>
          <w:rFonts w:ascii="Arial" w:hAnsi="Arial" w:cs="Times New Roman"/>
          <w:sz w:val="22"/>
          <w:lang w:val="en-US"/>
        </w:rPr>
        <w:t>ντελέχεια</w:t>
      </w:r>
      <w:r w:rsidR="007333D4" w:rsidRPr="00F5490B">
        <w:rPr>
          <w:rFonts w:ascii="Palatino" w:hAnsi="Palatino" w:cs="Times New Roman"/>
          <w:sz w:val="22"/>
          <w:lang w:val="es-MX"/>
        </w:rPr>
        <w:t xml:space="preserve">), mientras que </w:t>
      </w:r>
      <w:r w:rsidR="007333D4">
        <w:rPr>
          <w:rFonts w:ascii="Palatino" w:hAnsi="Palatino" w:cs="Times New Roman"/>
          <w:sz w:val="22"/>
        </w:rPr>
        <w:t>a</w:t>
      </w:r>
      <w:r w:rsidRPr="00F5490B">
        <w:rPr>
          <w:rFonts w:ascii="Palatino" w:hAnsi="Palatino" w:cs="Times New Roman"/>
          <w:sz w:val="22"/>
          <w:lang w:val="es-MX"/>
        </w:rPr>
        <w:t xml:space="preserve">l tema del amor lo desplaza al apetito de la causación final en todo el ente, no siendo privativo del hombre en modo alguno. </w:t>
      </w:r>
    </w:p>
    <w:p w:rsidR="00B77D60" w:rsidRPr="006831D8" w:rsidRDefault="00B77D60" w:rsidP="007C4A15">
      <w:pPr>
        <w:ind w:right="-7" w:firstLine="708"/>
        <w:jc w:val="both"/>
        <w:rPr>
          <w:rFonts w:ascii="Palatino" w:hAnsi="Palatino" w:cs="Times New Roman"/>
          <w:sz w:val="22"/>
          <w:lang w:val="en-US"/>
        </w:rPr>
      </w:pPr>
      <w:r w:rsidRPr="00F5490B">
        <w:rPr>
          <w:rFonts w:ascii="Palatino" w:hAnsi="Palatino" w:cs="Times New Roman"/>
          <w:sz w:val="22"/>
          <w:lang w:val="es-MX"/>
        </w:rPr>
        <w:lastRenderedPageBreak/>
        <w:t xml:space="preserve">Por cierto, me parecen platónicas </w:t>
      </w:r>
      <w:r w:rsidR="007333D4" w:rsidRPr="00F5490B">
        <w:rPr>
          <w:rFonts w:ascii="Palatino" w:hAnsi="Palatino" w:cs="Times New Roman"/>
          <w:sz w:val="22"/>
          <w:lang w:val="es-MX"/>
        </w:rPr>
        <w:t xml:space="preserve">y metafísicas </w:t>
      </w:r>
      <w:r w:rsidRPr="00F5490B">
        <w:rPr>
          <w:rFonts w:ascii="Palatino" w:hAnsi="Palatino" w:cs="Times New Roman"/>
          <w:sz w:val="22"/>
          <w:lang w:val="es-MX"/>
        </w:rPr>
        <w:t xml:space="preserve">ambas respuestas, aunque en Aristóteles está definida la filiación a lo eterno en lo natural y no en la </w:t>
      </w:r>
      <w:r w:rsidRPr="00F5490B">
        <w:rPr>
          <w:rFonts w:ascii="Palatino" w:hAnsi="Palatino" w:cs="Times New Roman"/>
          <w:i/>
          <w:sz w:val="22"/>
          <w:lang w:val="es-MX"/>
        </w:rPr>
        <w:t>participación</w:t>
      </w:r>
      <w:r w:rsidRPr="00F5490B">
        <w:rPr>
          <w:rFonts w:ascii="Palatino" w:hAnsi="Palatino" w:cs="Times New Roman"/>
          <w:sz w:val="22"/>
          <w:lang w:val="es-MX"/>
        </w:rPr>
        <w:t xml:space="preserve"> de la Idea</w:t>
      </w:r>
      <w:r w:rsidR="007333D4" w:rsidRPr="00F5490B">
        <w:rPr>
          <w:rFonts w:ascii="Palatino" w:hAnsi="Palatino" w:cs="Times New Roman"/>
          <w:sz w:val="22"/>
          <w:lang w:val="es-MX"/>
        </w:rPr>
        <w:t xml:space="preserve"> de la que hablaba Platón</w:t>
      </w:r>
      <w:r w:rsidRPr="00F5490B">
        <w:rPr>
          <w:rFonts w:ascii="Palatino" w:hAnsi="Palatino" w:cs="Times New Roman"/>
          <w:sz w:val="22"/>
          <w:lang w:val="es-MX"/>
        </w:rPr>
        <w:t xml:space="preserve">. </w:t>
      </w:r>
      <w:r w:rsidRPr="006831D8">
        <w:rPr>
          <w:rFonts w:ascii="Palatino" w:hAnsi="Palatino" w:cs="Times New Roman"/>
          <w:sz w:val="22"/>
          <w:lang w:val="en-US"/>
        </w:rPr>
        <w:t>En cuanto a la amistad se refiere, ésta misma me parece vivenciada intensamente por los dos, pero en Aristóteles está explicada sistemáticamente como una condicionante para l</w:t>
      </w:r>
      <w:r w:rsidR="007333D4">
        <w:rPr>
          <w:rFonts w:ascii="Palatino" w:hAnsi="Palatino" w:cs="Times New Roman"/>
          <w:sz w:val="22"/>
          <w:lang w:val="en-US"/>
        </w:rPr>
        <w:t>a realización del ser humano, mientras</w:t>
      </w:r>
      <w:r w:rsidRPr="006831D8">
        <w:rPr>
          <w:rFonts w:ascii="Palatino" w:hAnsi="Palatino" w:cs="Times New Roman"/>
          <w:sz w:val="22"/>
          <w:lang w:val="en-US"/>
        </w:rPr>
        <w:t xml:space="preserve"> que en Platón </w:t>
      </w:r>
      <w:r w:rsidR="007333D4">
        <w:rPr>
          <w:rFonts w:ascii="Palatino" w:hAnsi="Palatino" w:cs="Times New Roman"/>
          <w:sz w:val="22"/>
          <w:lang w:val="en-US"/>
        </w:rPr>
        <w:t>parece estar meramente supuesto,</w:t>
      </w:r>
      <w:r w:rsidRPr="006831D8">
        <w:rPr>
          <w:rFonts w:ascii="Palatino" w:hAnsi="Palatino" w:cs="Times New Roman"/>
          <w:sz w:val="22"/>
          <w:lang w:val="en-US"/>
        </w:rPr>
        <w:t xml:space="preserve"> y </w:t>
      </w:r>
      <w:r w:rsidR="007333D4">
        <w:rPr>
          <w:rFonts w:ascii="Palatino" w:hAnsi="Palatino" w:cs="Times New Roman"/>
          <w:sz w:val="22"/>
          <w:lang w:val="en-US"/>
        </w:rPr>
        <w:t xml:space="preserve">en la práctica efectiva </w:t>
      </w:r>
      <w:r w:rsidRPr="006831D8">
        <w:rPr>
          <w:rFonts w:ascii="Palatino" w:hAnsi="Palatino" w:cs="Times New Roman"/>
          <w:sz w:val="22"/>
          <w:lang w:val="en-US"/>
        </w:rPr>
        <w:t xml:space="preserve">a juzgar por la forma de vida comunitaria de la Academia. En otras palabras, </w:t>
      </w:r>
      <w:r w:rsidR="007333D4">
        <w:rPr>
          <w:rFonts w:ascii="Palatino" w:hAnsi="Palatino" w:cs="Times New Roman"/>
          <w:sz w:val="22"/>
          <w:lang w:val="en-US"/>
        </w:rPr>
        <w:t xml:space="preserve">ya en Aristóteles </w:t>
      </w:r>
      <w:r w:rsidRPr="006831D8">
        <w:rPr>
          <w:rFonts w:ascii="Palatino" w:hAnsi="Times New Roman" w:cs="Times New Roman"/>
          <w:sz w:val="22"/>
          <w:lang w:val="en-US"/>
        </w:rPr>
        <w:t>ἔ</w:t>
      </w:r>
      <w:r w:rsidRPr="006831D8">
        <w:rPr>
          <w:rFonts w:ascii="Arial" w:hAnsi="Arial" w:cs="Times New Roman"/>
          <w:sz w:val="22"/>
          <w:lang w:val="en-US"/>
        </w:rPr>
        <w:t>ρος</w:t>
      </w:r>
      <w:r w:rsidRPr="006831D8">
        <w:rPr>
          <w:rFonts w:ascii="Palatino" w:hAnsi="Palatino" w:cs="Times New Roman"/>
          <w:sz w:val="22"/>
          <w:lang w:val="en-US"/>
        </w:rPr>
        <w:t xml:space="preserve"> parece una determinación propia de la teleología de las especies, mientras que </w:t>
      </w:r>
      <w:r w:rsidRPr="006831D8">
        <w:rPr>
          <w:rFonts w:ascii="Arial" w:hAnsi="Arial" w:cs="Times New Roman"/>
          <w:sz w:val="22"/>
          <w:lang w:val="en-US"/>
        </w:rPr>
        <w:t>φιλία</w:t>
      </w:r>
      <w:r w:rsidRPr="006831D8">
        <w:rPr>
          <w:rFonts w:ascii="Palatino" w:hAnsi="Palatino" w:cs="Times New Roman"/>
          <w:sz w:val="22"/>
          <w:lang w:val="en-US"/>
        </w:rPr>
        <w:t xml:space="preserve"> lleva a la realización humana</w:t>
      </w:r>
      <w:r w:rsidR="007333D4">
        <w:rPr>
          <w:rFonts w:ascii="Palatino" w:hAnsi="Palatino" w:cs="Times New Roman"/>
          <w:sz w:val="22"/>
          <w:lang w:val="en-US"/>
        </w:rPr>
        <w:t xml:space="preserve"> por vía de la felicidad, pero con plena voluntad y con la libertad</w:t>
      </w:r>
      <w:r w:rsidRPr="006831D8">
        <w:rPr>
          <w:rFonts w:ascii="Palatino" w:hAnsi="Palatino" w:cs="Times New Roman"/>
          <w:sz w:val="22"/>
          <w:lang w:val="en-US"/>
        </w:rPr>
        <w:t xml:space="preserve"> de la acción en la que precisamente consiste.</w:t>
      </w:r>
    </w:p>
    <w:p w:rsidR="00A27A7A" w:rsidRDefault="00B77D60" w:rsidP="00B77D60">
      <w:pPr>
        <w:ind w:right="-7"/>
        <w:jc w:val="both"/>
        <w:rPr>
          <w:rFonts w:ascii="Palatino" w:hAnsi="Palatino"/>
          <w:sz w:val="22"/>
          <w:lang w:val="en-US"/>
        </w:rPr>
      </w:pPr>
      <w:r w:rsidRPr="006831D8">
        <w:rPr>
          <w:rFonts w:ascii="Palatino" w:hAnsi="Palatino" w:cs="Times New Roman"/>
          <w:sz w:val="22"/>
          <w:lang w:val="en-US"/>
        </w:rPr>
        <w:tab/>
      </w:r>
      <w:r w:rsidR="007333D4" w:rsidRPr="00F5490B">
        <w:rPr>
          <w:rFonts w:ascii="Palatino" w:hAnsi="Palatino" w:cs="Times New Roman"/>
          <w:sz w:val="22"/>
          <w:lang w:val="es-MX"/>
        </w:rPr>
        <w:t>Se habla</w:t>
      </w:r>
      <w:r w:rsidRPr="00F5490B">
        <w:rPr>
          <w:rFonts w:ascii="Palatino" w:hAnsi="Palatino" w:cs="Times New Roman"/>
          <w:sz w:val="22"/>
          <w:lang w:val="es-MX"/>
        </w:rPr>
        <w:t xml:space="preserve"> aquí de </w:t>
      </w:r>
      <w:r w:rsidRPr="006831D8">
        <w:rPr>
          <w:rFonts w:ascii="Palatino" w:hAnsi="Times New Roman" w:cs="Times New Roman"/>
          <w:sz w:val="22"/>
          <w:lang w:val="en-US"/>
        </w:rPr>
        <w:t>ἔ</w:t>
      </w:r>
      <w:r w:rsidRPr="006831D8">
        <w:rPr>
          <w:rFonts w:ascii="Arial" w:hAnsi="Arial" w:cs="Times New Roman"/>
          <w:sz w:val="22"/>
          <w:lang w:val="en-US"/>
        </w:rPr>
        <w:t>ρος</w:t>
      </w:r>
      <w:r w:rsidRPr="00F5490B">
        <w:rPr>
          <w:rFonts w:ascii="Palatino" w:hAnsi="Palatino" w:cs="Times New Roman"/>
          <w:sz w:val="22"/>
          <w:lang w:val="es-MX"/>
        </w:rPr>
        <w:t xml:space="preserve"> y </w:t>
      </w:r>
      <w:r w:rsidRPr="006831D8">
        <w:rPr>
          <w:rFonts w:ascii="Arial" w:hAnsi="Arial" w:cs="Times New Roman"/>
          <w:sz w:val="22"/>
          <w:lang w:val="en-US"/>
        </w:rPr>
        <w:t>φιλία</w:t>
      </w:r>
      <w:r w:rsidRPr="00F5490B">
        <w:rPr>
          <w:rFonts w:ascii="Palatino" w:hAnsi="Palatino" w:cs="Times New Roman"/>
          <w:sz w:val="22"/>
          <w:lang w:val="es-MX"/>
        </w:rPr>
        <w:t xml:space="preserve"> para hacer una distinción conceptual y temática tan nítida como sea posible, pues ambas palabras podrían confundirse en ciertos tipos de amistad como los expuestos en el </w:t>
      </w:r>
      <w:r w:rsidRPr="006831D8">
        <w:rPr>
          <w:rFonts w:ascii="Arial" w:hAnsi="Arial"/>
          <w:sz w:val="22"/>
          <w:lang w:val="en-US"/>
        </w:rPr>
        <w:t>Περ</w:t>
      </w:r>
      <w:r w:rsidRPr="006831D8">
        <w:rPr>
          <w:rFonts w:ascii="Palatino" w:hAnsi="Times New Roman"/>
          <w:sz w:val="22"/>
          <w:lang w:val="en-US"/>
        </w:rPr>
        <w:t>ὶ</w:t>
      </w:r>
      <w:r w:rsidRPr="00F5490B">
        <w:rPr>
          <w:rFonts w:ascii="Palatino" w:hAnsi="Palatino"/>
          <w:sz w:val="22"/>
          <w:lang w:val="es-MX"/>
        </w:rPr>
        <w:t xml:space="preserve"> </w:t>
      </w:r>
      <w:r w:rsidRPr="006831D8">
        <w:rPr>
          <w:rFonts w:ascii="Arial" w:hAnsi="Arial"/>
          <w:sz w:val="22"/>
          <w:lang w:val="en-US"/>
        </w:rPr>
        <w:t>Φιλίας</w:t>
      </w:r>
      <w:r w:rsidRPr="00F5490B">
        <w:rPr>
          <w:rFonts w:ascii="Palatino" w:hAnsi="Palatino"/>
          <w:sz w:val="22"/>
          <w:lang w:val="es-MX"/>
        </w:rPr>
        <w:t xml:space="preserve"> </w:t>
      </w:r>
      <w:r w:rsidR="007333D4" w:rsidRPr="00F5490B">
        <w:rPr>
          <w:rFonts w:ascii="Palatino" w:hAnsi="Palatino"/>
          <w:sz w:val="22"/>
          <w:lang w:val="es-MX"/>
        </w:rPr>
        <w:t xml:space="preserve">(EN </w:t>
      </w:r>
      <w:r w:rsidRPr="00F5490B">
        <w:rPr>
          <w:rFonts w:ascii="Palatino" w:hAnsi="Palatino"/>
          <w:sz w:val="22"/>
          <w:lang w:val="es-MX"/>
        </w:rPr>
        <w:t>VIII</w:t>
      </w:r>
      <w:r w:rsidR="007333D4" w:rsidRPr="00F5490B">
        <w:rPr>
          <w:rFonts w:ascii="Palatino" w:hAnsi="Palatino"/>
          <w:sz w:val="22"/>
          <w:lang w:val="es-MX"/>
        </w:rPr>
        <w:t>-</w:t>
      </w:r>
      <w:r w:rsidRPr="00F5490B">
        <w:rPr>
          <w:rFonts w:ascii="Palatino" w:hAnsi="Palatino"/>
          <w:sz w:val="22"/>
          <w:lang w:val="es-MX"/>
        </w:rPr>
        <w:t>IX</w:t>
      </w:r>
      <w:r w:rsidR="007333D4" w:rsidRPr="00F5490B">
        <w:rPr>
          <w:rFonts w:ascii="Palatino" w:hAnsi="Palatino"/>
          <w:sz w:val="22"/>
          <w:lang w:val="es-MX"/>
        </w:rPr>
        <w:t>)</w:t>
      </w:r>
      <w:r w:rsidR="0030076C" w:rsidRPr="00F5490B">
        <w:rPr>
          <w:rFonts w:ascii="Palatino" w:hAnsi="Palatino"/>
          <w:sz w:val="22"/>
          <w:lang w:val="es-MX"/>
        </w:rPr>
        <w:t xml:space="preserve">. </w:t>
      </w:r>
      <w:r w:rsidR="0030076C">
        <w:rPr>
          <w:rFonts w:ascii="Palatino" w:hAnsi="Palatino"/>
          <w:sz w:val="22"/>
          <w:lang w:val="en-US"/>
        </w:rPr>
        <w:t>Recué</w:t>
      </w:r>
      <w:r w:rsidRPr="006831D8">
        <w:rPr>
          <w:rFonts w:ascii="Palatino" w:hAnsi="Palatino"/>
          <w:sz w:val="22"/>
          <w:lang w:val="en-US"/>
        </w:rPr>
        <w:t>rde</w:t>
      </w:r>
      <w:r w:rsidR="0030076C">
        <w:rPr>
          <w:rFonts w:ascii="Palatino" w:hAnsi="Palatino"/>
          <w:sz w:val="22"/>
          <w:lang w:val="en-US"/>
        </w:rPr>
        <w:t>se</w:t>
      </w:r>
      <w:r w:rsidRPr="006831D8">
        <w:rPr>
          <w:rFonts w:ascii="Palatino" w:hAnsi="Palatino"/>
          <w:sz w:val="22"/>
          <w:lang w:val="en-US"/>
        </w:rPr>
        <w:t xml:space="preserve"> que</w:t>
      </w:r>
      <w:r w:rsidR="00077E95">
        <w:rPr>
          <w:rFonts w:ascii="Palatino" w:hAnsi="Palatino"/>
          <w:sz w:val="22"/>
          <w:lang w:val="en-US"/>
        </w:rPr>
        <w:t>:</w:t>
      </w:r>
      <w:r w:rsidRPr="006831D8">
        <w:rPr>
          <w:rFonts w:ascii="Palatino" w:hAnsi="Palatino"/>
          <w:sz w:val="22"/>
          <w:lang w:val="en-US"/>
        </w:rPr>
        <w:t xml:space="preserve"> </w:t>
      </w:r>
      <w:r w:rsidRPr="007C4A15">
        <w:rPr>
          <w:rFonts w:ascii="Palatino" w:hAnsi="Palatino"/>
          <w:sz w:val="22"/>
          <w:lang w:val="en-US"/>
        </w:rPr>
        <w:t xml:space="preserve">“la amistad y el amor pretenden desdoblar lo contenido en la palabra </w:t>
      </w:r>
      <w:r w:rsidRPr="007C4A15">
        <w:rPr>
          <w:rFonts w:ascii="Arial" w:hAnsi="Arial"/>
          <w:sz w:val="22"/>
          <w:lang w:val="en-US"/>
        </w:rPr>
        <w:t>φιλία</w:t>
      </w:r>
      <w:r w:rsidRPr="007C4A15">
        <w:rPr>
          <w:rFonts w:ascii="Palatino" w:hAnsi="Palatino"/>
          <w:sz w:val="22"/>
          <w:lang w:val="en-US"/>
        </w:rPr>
        <w:t xml:space="preserve">, </w:t>
      </w:r>
      <w:r w:rsidRPr="007C4A15">
        <w:rPr>
          <w:rFonts w:ascii="Palatino" w:hAnsi="Palatino"/>
          <w:sz w:val="22"/>
        </w:rPr>
        <w:t>que carece de equivalente en nuestras lenguas</w:t>
      </w:r>
      <w:r w:rsidRPr="007C4A15">
        <w:rPr>
          <w:rFonts w:ascii="Palatino" w:hAnsi="Palatino"/>
          <w:sz w:val="22"/>
          <w:lang w:val="en-US"/>
        </w:rPr>
        <w:t>”</w:t>
      </w:r>
      <w:r w:rsidR="006705EA">
        <w:rPr>
          <w:rFonts w:ascii="Palatino" w:hAnsi="Palatino"/>
          <w:sz w:val="22"/>
          <w:lang w:val="en-US"/>
        </w:rPr>
        <w:t xml:space="preserve"> </w:t>
      </w:r>
      <w:r w:rsidR="006705EA" w:rsidRPr="006705EA">
        <w:rPr>
          <w:rFonts w:ascii="Palatino" w:hAnsi="Palatino"/>
          <w:sz w:val="22"/>
        </w:rPr>
        <w:t>(Tovar, 21n, 167)</w:t>
      </w:r>
      <w:r w:rsidR="007C4A15">
        <w:rPr>
          <w:rFonts w:ascii="Palatino" w:hAnsi="Palatino"/>
          <w:sz w:val="22"/>
          <w:lang w:val="en-US"/>
        </w:rPr>
        <w:t>.</w:t>
      </w:r>
      <w:r w:rsidRPr="007C4A15">
        <w:rPr>
          <w:rStyle w:val="Refdenotaalpie"/>
          <w:rFonts w:ascii="Palatino" w:hAnsi="Palatino"/>
          <w:lang w:val="en-US"/>
        </w:rPr>
        <w:footnoteReference w:id="14"/>
      </w:r>
      <w:r w:rsidRPr="006831D8">
        <w:rPr>
          <w:rFonts w:ascii="Palatino" w:hAnsi="Palatino"/>
          <w:sz w:val="22"/>
          <w:lang w:val="en-US"/>
        </w:rPr>
        <w:t xml:space="preserve"> Y lo determinante es que la amistad por ser una virtud suprema nos lleva a la felicidad, mientras que el amor, entendiendo siempre por éste al amor erótico: </w:t>
      </w:r>
      <w:r w:rsidRPr="006831D8">
        <w:rPr>
          <w:rFonts w:ascii="Palatino" w:hAnsi="Times New Roman" w:cs="Times New Roman"/>
          <w:sz w:val="22"/>
          <w:lang w:val="en-US"/>
        </w:rPr>
        <w:t>ἔ</w:t>
      </w:r>
      <w:r w:rsidRPr="006831D8">
        <w:rPr>
          <w:rFonts w:ascii="Arial" w:hAnsi="Arial" w:cs="Times New Roman"/>
          <w:sz w:val="22"/>
          <w:lang w:val="en-US"/>
        </w:rPr>
        <w:t>ρος</w:t>
      </w:r>
      <w:r w:rsidR="00A27A7A">
        <w:rPr>
          <w:rFonts w:ascii="Arial" w:hAnsi="Arial" w:cs="Times New Roman"/>
          <w:sz w:val="22"/>
          <w:lang w:val="en-US"/>
        </w:rPr>
        <w:t>,</w:t>
      </w:r>
      <w:r w:rsidRPr="006831D8">
        <w:rPr>
          <w:rFonts w:ascii="Palatino" w:hAnsi="Palatino" w:cs="Times New Roman"/>
          <w:sz w:val="22"/>
          <w:lang w:val="en-US"/>
        </w:rPr>
        <w:t xml:space="preserve"> </w:t>
      </w:r>
      <w:r w:rsidRPr="006831D8">
        <w:rPr>
          <w:rFonts w:ascii="Palatino" w:hAnsi="Palatino"/>
          <w:sz w:val="22"/>
          <w:lang w:val="en-US"/>
        </w:rPr>
        <w:t>en la vision griega</w:t>
      </w:r>
      <w:r w:rsidR="00A27A7A">
        <w:rPr>
          <w:rFonts w:ascii="Palatino" w:hAnsi="Palatino" w:cs="Times New Roman"/>
          <w:sz w:val="22"/>
          <w:lang w:val="en-US"/>
        </w:rPr>
        <w:t xml:space="preserve">, </w:t>
      </w:r>
      <w:r w:rsidRPr="006831D8">
        <w:rPr>
          <w:rFonts w:ascii="Palatino" w:hAnsi="Palatino"/>
          <w:sz w:val="22"/>
          <w:lang w:val="en-US"/>
        </w:rPr>
        <w:t>parece llevarnos irremediablemente al sufrimiento y a la desgracia (baste recordar lo</w:t>
      </w:r>
      <w:r w:rsidR="00A27A7A">
        <w:rPr>
          <w:rFonts w:ascii="Palatino" w:hAnsi="Palatino"/>
          <w:sz w:val="22"/>
          <w:lang w:val="en-US"/>
        </w:rPr>
        <w:t>s penosos sufrimientos amorosos</w:t>
      </w:r>
      <w:r w:rsidRPr="006831D8">
        <w:rPr>
          <w:rFonts w:ascii="Palatino" w:hAnsi="Palatino"/>
          <w:sz w:val="22"/>
          <w:lang w:val="en-US"/>
        </w:rPr>
        <w:t xml:space="preserve"> tan magitralmente expresados en las </w:t>
      </w:r>
      <w:r w:rsidRPr="006831D8">
        <w:rPr>
          <w:rFonts w:ascii="Palatino" w:hAnsi="Palatino"/>
          <w:i/>
          <w:sz w:val="22"/>
          <w:lang w:val="en-US"/>
        </w:rPr>
        <w:t>tragedias</w:t>
      </w:r>
      <w:r w:rsidRPr="006831D8">
        <w:rPr>
          <w:rFonts w:ascii="Palatino" w:hAnsi="Palatino"/>
          <w:sz w:val="22"/>
          <w:lang w:val="en-US"/>
        </w:rPr>
        <w:t xml:space="preserve"> de los grandes dramaturgos). Y que la amistad por ser algo elevado y generado por el hábito, nos lleve a la felicidad, compagina con toda la doctrina aristotélica de las virtudes que nos llevan a una forma de vida dichosa y floreciente. </w:t>
      </w:r>
    </w:p>
    <w:p w:rsidR="00B77D60" w:rsidRPr="006831D8" w:rsidRDefault="00B77D60" w:rsidP="00A27A7A">
      <w:pPr>
        <w:ind w:right="-7" w:firstLine="708"/>
        <w:jc w:val="both"/>
        <w:rPr>
          <w:rFonts w:ascii="Palatino" w:hAnsi="Palatino"/>
          <w:sz w:val="22"/>
          <w:lang w:val="en-US"/>
        </w:rPr>
      </w:pPr>
      <w:r w:rsidRPr="006831D8">
        <w:rPr>
          <w:rFonts w:ascii="Palatino" w:hAnsi="Palatino"/>
          <w:sz w:val="22"/>
          <w:lang w:val="en-US"/>
        </w:rPr>
        <w:t>Joachim explicando la Ética a Nicóamaco de Aristóteles, lo expresa del siguiente modo:</w:t>
      </w:r>
    </w:p>
    <w:p w:rsidR="00B77D60" w:rsidRPr="006831D8" w:rsidRDefault="00B77D60" w:rsidP="00B77D60">
      <w:pPr>
        <w:ind w:right="-7"/>
        <w:jc w:val="both"/>
        <w:rPr>
          <w:rFonts w:ascii="Palatino" w:hAnsi="Palatino"/>
          <w:sz w:val="22"/>
          <w:lang w:val="en-US"/>
        </w:rPr>
      </w:pPr>
    </w:p>
    <w:p w:rsidR="00B77D60" w:rsidRPr="007C4A15" w:rsidRDefault="00B77D60" w:rsidP="007C4A15">
      <w:pPr>
        <w:ind w:left="851" w:right="-7"/>
        <w:jc w:val="both"/>
        <w:rPr>
          <w:rFonts w:ascii="Palatino" w:hAnsi="Palatino" w:cs="Times New Roman"/>
          <w:sz w:val="22"/>
          <w:lang w:val="en-US"/>
        </w:rPr>
      </w:pPr>
      <w:r w:rsidRPr="00F5490B">
        <w:rPr>
          <w:rFonts w:ascii="Palatino" w:hAnsi="Palatino"/>
          <w:sz w:val="22"/>
          <w:lang w:val="es-MX"/>
        </w:rPr>
        <w:t xml:space="preserve">La plena significación y el valor de nuestras mejores acciones no se nos manifiestan cuando las ejecutamos; realizarlas nos absorbe, </w:t>
      </w:r>
      <w:r w:rsidR="005068AF" w:rsidRPr="00F5490B">
        <w:rPr>
          <w:rFonts w:ascii="Palatino" w:hAnsi="Palatino"/>
          <w:sz w:val="22"/>
          <w:lang w:val="es-MX"/>
        </w:rPr>
        <w:t>e impide que nos desdoblemos […]</w:t>
      </w:r>
      <w:r w:rsidRPr="00F5490B">
        <w:rPr>
          <w:rFonts w:ascii="Palatino" w:hAnsi="Palatino"/>
          <w:sz w:val="22"/>
          <w:lang w:val="es-MX"/>
        </w:rPr>
        <w:t xml:space="preserve"> en un espectador y un actor. El mejor camino para llegar a la dicha está en identificarnos con los actos nobles de otros o, expresado en distinta forma, con las acciones que reflejan nuestros ideales y nuestros afanes, y respecto de las cuales podemos asumir la actitud del espectador que descubre en la conducta del amigo la manifestación de aquello a que él mismo </w:t>
      </w:r>
      <w:r w:rsidRPr="00F5490B">
        <w:rPr>
          <w:rFonts w:ascii="Palatino" w:hAnsi="Palatino"/>
          <w:sz w:val="22"/>
          <w:lang w:val="es-MX"/>
        </w:rPr>
        <w:lastRenderedPageBreak/>
        <w:t xml:space="preserve">aspira, el reflejo de su propio carácter, la imagen de su propia </w:t>
      </w:r>
      <w:r w:rsidR="001B19C6" w:rsidRPr="00F5490B">
        <w:rPr>
          <w:rFonts w:ascii="Palatino" w:hAnsi="Palatino"/>
          <w:sz w:val="22"/>
          <w:lang w:val="es-MX"/>
        </w:rPr>
        <w:t>eudemoní</w:t>
      </w:r>
      <w:r w:rsidR="007C4A15" w:rsidRPr="00F5490B">
        <w:rPr>
          <w:rFonts w:ascii="Palatino" w:hAnsi="Palatino"/>
          <w:sz w:val="22"/>
          <w:lang w:val="es-MX"/>
        </w:rPr>
        <w:t>a</w:t>
      </w:r>
      <w:r w:rsidR="00F22CCC" w:rsidRPr="00F5490B">
        <w:rPr>
          <w:rFonts w:ascii="Palatino" w:hAnsi="Palatino"/>
          <w:sz w:val="22"/>
          <w:lang w:val="es-MX"/>
        </w:rPr>
        <w:t xml:space="preserve"> (</w:t>
      </w:r>
      <w:r w:rsidR="001B19C6" w:rsidRPr="00F5490B">
        <w:rPr>
          <w:rFonts w:ascii="Palatino" w:hAnsi="Palatino"/>
          <w:sz w:val="22"/>
          <w:lang w:val="es-MX"/>
        </w:rPr>
        <w:t xml:space="preserve">trad. </w:t>
      </w:r>
      <w:r w:rsidR="001B19C6">
        <w:rPr>
          <w:rFonts w:ascii="Palatino" w:hAnsi="Palatino"/>
          <w:sz w:val="22"/>
          <w:lang w:val="en-US"/>
        </w:rPr>
        <w:t>García-</w:t>
      </w:r>
      <w:proofErr w:type="gramStart"/>
      <w:r w:rsidR="00F22CCC">
        <w:rPr>
          <w:rFonts w:ascii="Palatino" w:hAnsi="Palatino"/>
          <w:sz w:val="22"/>
          <w:lang w:val="en-US"/>
        </w:rPr>
        <w:t>Maynez ,</w:t>
      </w:r>
      <w:proofErr w:type="gramEnd"/>
      <w:r w:rsidR="00F22CCC">
        <w:rPr>
          <w:rFonts w:ascii="Palatino" w:hAnsi="Palatino"/>
          <w:sz w:val="22"/>
          <w:lang w:val="en-US"/>
        </w:rPr>
        <w:t xml:space="preserve"> 59n, 179)</w:t>
      </w:r>
      <w:r w:rsidR="007C4A15">
        <w:rPr>
          <w:rFonts w:ascii="Palatino" w:hAnsi="Palatino"/>
          <w:sz w:val="22"/>
          <w:lang w:val="en-US"/>
        </w:rPr>
        <w:t>.</w:t>
      </w:r>
      <w:r w:rsidRPr="007C4A15">
        <w:rPr>
          <w:rStyle w:val="Refdenotaalpie"/>
          <w:rFonts w:ascii="Palatino" w:hAnsi="Palatino"/>
          <w:lang w:val="en-US"/>
        </w:rPr>
        <w:footnoteReference w:id="15"/>
      </w:r>
    </w:p>
    <w:p w:rsidR="00B77D60" w:rsidRPr="006831D8" w:rsidRDefault="00B77D60" w:rsidP="00B77D60">
      <w:pPr>
        <w:ind w:right="-7"/>
        <w:jc w:val="both"/>
        <w:rPr>
          <w:rFonts w:ascii="Palatino" w:hAnsi="Palatino" w:cs="Times New Roman"/>
          <w:sz w:val="22"/>
          <w:lang w:val="en-US"/>
        </w:rPr>
      </w:pPr>
    </w:p>
    <w:p w:rsidR="00B77D60" w:rsidRPr="00F5490B" w:rsidRDefault="001B19C6" w:rsidP="00B77D60">
      <w:pPr>
        <w:ind w:right="-7"/>
        <w:jc w:val="both"/>
        <w:rPr>
          <w:rFonts w:ascii="Palatino" w:hAnsi="Palatino" w:cs="Times New Roman"/>
          <w:sz w:val="22"/>
          <w:lang w:val="es-MX"/>
        </w:rPr>
      </w:pPr>
      <w:r w:rsidRPr="00F5490B">
        <w:rPr>
          <w:rFonts w:ascii="Palatino" w:hAnsi="Palatino" w:cs="Times New Roman"/>
          <w:sz w:val="22"/>
          <w:lang w:val="es-MX"/>
        </w:rPr>
        <w:t>Al parecer</w:t>
      </w:r>
      <w:r w:rsidR="00B77D60" w:rsidRPr="00F5490B">
        <w:rPr>
          <w:rFonts w:ascii="Palatino" w:hAnsi="Palatino" w:cs="Times New Roman"/>
          <w:sz w:val="22"/>
          <w:lang w:val="es-MX"/>
        </w:rPr>
        <w:t xml:space="preserve"> Aristóteles maneja dos modelos éticos: por una parte, el modelo de las virtudes éticas, que permanence ligado a la vida de la </w:t>
      </w:r>
      <w:r w:rsidR="00B77D60" w:rsidRPr="006831D8">
        <w:rPr>
          <w:rFonts w:ascii="Palatino" w:hAnsi="Palatino" w:cs="Times New Roman"/>
          <w:sz w:val="22"/>
          <w:lang w:val="en-US"/>
        </w:rPr>
        <w:t>π</w:t>
      </w:r>
      <w:r w:rsidR="00B77D60" w:rsidRPr="006831D8">
        <w:rPr>
          <w:rFonts w:ascii="Arial" w:hAnsi="Arial" w:cs="Times New Roman"/>
          <w:sz w:val="22"/>
          <w:lang w:val="en-US"/>
        </w:rPr>
        <w:t>όλις</w:t>
      </w:r>
      <w:r w:rsidR="00B77D60" w:rsidRPr="006831D8">
        <w:rPr>
          <w:rFonts w:ascii="Palatino" w:hAnsi="Palatino" w:cs="Times New Roman"/>
          <w:sz w:val="22"/>
        </w:rPr>
        <w:t>, de la</w:t>
      </w:r>
      <w:r w:rsidR="00B77D60" w:rsidRPr="00F5490B">
        <w:rPr>
          <w:rFonts w:ascii="Palatino" w:hAnsi="Palatino" w:cs="Times New Roman"/>
          <w:sz w:val="22"/>
          <w:lang w:val="es-MX"/>
        </w:rPr>
        <w:t xml:space="preserve"> comunidad (le constatamos a lo largo de </w:t>
      </w:r>
      <w:r w:rsidR="000834FE" w:rsidRPr="00F5490B">
        <w:rPr>
          <w:rFonts w:ascii="Palatino" w:hAnsi="Palatino" w:cs="Times New Roman"/>
          <w:sz w:val="22"/>
          <w:lang w:val="es-MX"/>
        </w:rPr>
        <w:t xml:space="preserve">EN </w:t>
      </w:r>
      <w:r w:rsidR="00B77D60" w:rsidRPr="00F5490B">
        <w:rPr>
          <w:rFonts w:ascii="Palatino" w:hAnsi="Palatino" w:cs="Times New Roman"/>
          <w:sz w:val="22"/>
          <w:lang w:val="es-MX"/>
        </w:rPr>
        <w:t>I-IX); por otro, el modelo del sabio</w:t>
      </w:r>
      <w:r w:rsidRPr="00F5490B">
        <w:rPr>
          <w:rFonts w:ascii="Palatino" w:hAnsi="Palatino" w:cs="Times New Roman"/>
          <w:sz w:val="22"/>
          <w:lang w:val="es-MX"/>
        </w:rPr>
        <w:t xml:space="preserve"> que sigue</w:t>
      </w:r>
      <w:r w:rsidR="00B77D60" w:rsidRPr="00F5490B">
        <w:rPr>
          <w:rFonts w:ascii="Palatino" w:hAnsi="Palatino" w:cs="Times New Roman"/>
          <w:sz w:val="22"/>
          <w:lang w:val="es-MX"/>
        </w:rPr>
        <w:t xml:space="preserve"> las virtudes dianoéticas (</w:t>
      </w:r>
      <w:r w:rsidR="00F22CCC" w:rsidRPr="00F5490B">
        <w:rPr>
          <w:rFonts w:ascii="Palatino" w:hAnsi="Palatino" w:cs="Times New Roman"/>
          <w:sz w:val="22"/>
          <w:lang w:val="es-MX"/>
        </w:rPr>
        <w:t>EN VI,</w:t>
      </w:r>
      <w:r w:rsidRPr="00F5490B">
        <w:rPr>
          <w:rFonts w:ascii="Palatino" w:hAnsi="Palatino" w:cs="Times New Roman"/>
          <w:sz w:val="22"/>
          <w:lang w:val="es-MX"/>
        </w:rPr>
        <w:t xml:space="preserve"> X)</w:t>
      </w:r>
      <w:r w:rsidR="00B77D60" w:rsidRPr="00F5490B">
        <w:rPr>
          <w:rFonts w:ascii="Palatino" w:hAnsi="Palatino" w:cs="Times New Roman"/>
          <w:sz w:val="22"/>
          <w:lang w:val="es-MX"/>
        </w:rPr>
        <w:t xml:space="preserve"> </w:t>
      </w:r>
      <w:r w:rsidRPr="00F5490B">
        <w:rPr>
          <w:rFonts w:ascii="Palatino" w:hAnsi="Palatino" w:cs="Times New Roman"/>
          <w:sz w:val="22"/>
          <w:lang w:val="es-MX"/>
        </w:rPr>
        <w:t>t</w:t>
      </w:r>
      <w:r w:rsidR="00B77D60" w:rsidRPr="00F5490B">
        <w:rPr>
          <w:rFonts w:ascii="Palatino" w:hAnsi="Palatino" w:cs="Times New Roman"/>
          <w:sz w:val="22"/>
          <w:lang w:val="es-MX"/>
        </w:rPr>
        <w:t>end</w:t>
      </w:r>
      <w:r w:rsidRPr="00F5490B">
        <w:rPr>
          <w:rFonts w:ascii="Palatino" w:hAnsi="Palatino" w:cs="Times New Roman"/>
          <w:sz w:val="22"/>
          <w:lang w:val="es-MX"/>
        </w:rPr>
        <w:t>i</w:t>
      </w:r>
      <w:r w:rsidR="00B77D60" w:rsidRPr="00F5490B">
        <w:rPr>
          <w:rFonts w:ascii="Palatino" w:hAnsi="Palatino" w:cs="Times New Roman"/>
          <w:sz w:val="22"/>
          <w:lang w:val="es-MX"/>
        </w:rPr>
        <w:t>e</w:t>
      </w:r>
      <w:r w:rsidRPr="00F5490B">
        <w:rPr>
          <w:rFonts w:ascii="Palatino" w:hAnsi="Palatino" w:cs="Times New Roman"/>
          <w:sz w:val="22"/>
          <w:lang w:val="es-MX"/>
        </w:rPr>
        <w:t>nte</w:t>
      </w:r>
      <w:r w:rsidR="00B77D60" w:rsidRPr="00F5490B">
        <w:rPr>
          <w:rFonts w:ascii="Palatino" w:hAnsi="Palatino" w:cs="Times New Roman"/>
          <w:sz w:val="22"/>
          <w:lang w:val="es-MX"/>
        </w:rPr>
        <w:t xml:space="preserve"> a una vida contemplativa, y que </w:t>
      </w:r>
      <w:r w:rsidRPr="00F5490B">
        <w:rPr>
          <w:rFonts w:ascii="Palatino" w:hAnsi="Palatino" w:cs="Times New Roman"/>
          <w:sz w:val="22"/>
          <w:lang w:val="es-MX"/>
        </w:rPr>
        <w:t>trasciende con toda su altura</w:t>
      </w:r>
      <w:r w:rsidR="00B77D60" w:rsidRPr="00F5490B">
        <w:rPr>
          <w:rFonts w:ascii="Palatino" w:hAnsi="Palatino" w:cs="Times New Roman"/>
          <w:sz w:val="22"/>
          <w:lang w:val="es-MX"/>
        </w:rPr>
        <w:t xml:space="preserve"> su soledad inajenable. El problema es: ¿cómo conciliar estos dos modelos aparentemente antitéticos? ¿O no son dos acaso, sino más bien constituyen un modelo inclusivo de ambas “tipologías del ciudadano”? Cabe señalar que este es un gran problema que se ha señalado desde antaño, y que no siempre ha encontrado feliz solución</w:t>
      </w:r>
      <w:r w:rsidRPr="00F5490B">
        <w:rPr>
          <w:rFonts w:ascii="Palatino" w:hAnsi="Palatino" w:cs="Times New Roman"/>
          <w:sz w:val="22"/>
          <w:lang w:val="es-MX"/>
        </w:rPr>
        <w:t xml:space="preserve"> porque no queda claro el límite de dación del sabio a la </w:t>
      </w:r>
      <w:r w:rsidRPr="006831D8">
        <w:rPr>
          <w:rFonts w:ascii="Palatino" w:hAnsi="Palatino" w:cs="Times New Roman"/>
          <w:sz w:val="22"/>
          <w:lang w:val="en-US"/>
        </w:rPr>
        <w:t>π</w:t>
      </w:r>
      <w:r w:rsidRPr="006831D8">
        <w:rPr>
          <w:rFonts w:ascii="Arial" w:hAnsi="Arial" w:cs="Times New Roman"/>
          <w:sz w:val="22"/>
          <w:lang w:val="en-US"/>
        </w:rPr>
        <w:t>όλις</w:t>
      </w:r>
      <w:r w:rsidR="00B77D60" w:rsidRPr="00F5490B">
        <w:rPr>
          <w:rFonts w:ascii="Palatino" w:hAnsi="Palatino" w:cs="Times New Roman"/>
          <w:sz w:val="22"/>
          <w:lang w:val="es-MX"/>
        </w:rPr>
        <w:t>.</w:t>
      </w:r>
    </w:p>
    <w:p w:rsidR="00B77D60" w:rsidRPr="00F5490B" w:rsidRDefault="00B77D60" w:rsidP="007C4A15">
      <w:pPr>
        <w:ind w:right="-7" w:firstLine="708"/>
        <w:jc w:val="both"/>
        <w:rPr>
          <w:rFonts w:ascii="Palatino" w:hAnsi="Palatino" w:cs="Times New Roman"/>
          <w:sz w:val="22"/>
          <w:lang w:val="es-MX"/>
        </w:rPr>
      </w:pPr>
      <w:r w:rsidRPr="00F5490B">
        <w:rPr>
          <w:rFonts w:ascii="Palatino" w:hAnsi="Palatino" w:cs="Times New Roman"/>
          <w:sz w:val="22"/>
          <w:lang w:val="es-MX"/>
        </w:rPr>
        <w:t>El problema queda incoado al querer armonizar virtudes de tipo</w:t>
      </w:r>
      <w:r w:rsidR="001B19C6" w:rsidRPr="00F5490B">
        <w:rPr>
          <w:rFonts w:ascii="Palatino" w:hAnsi="Palatino" w:cs="Times New Roman"/>
          <w:sz w:val="22"/>
          <w:lang w:val="es-MX"/>
        </w:rPr>
        <w:t xml:space="preserve"> moral con virtudes de tipo </w:t>
      </w:r>
      <w:r w:rsidR="00537B38" w:rsidRPr="00F5490B">
        <w:rPr>
          <w:rFonts w:ascii="Palatino" w:hAnsi="Palatino" w:cs="Times New Roman"/>
          <w:sz w:val="22"/>
          <w:lang w:val="es-MX"/>
        </w:rPr>
        <w:t>intellectual.</w:t>
      </w:r>
      <w:r w:rsidRPr="00F5490B">
        <w:rPr>
          <w:rFonts w:ascii="Palatino" w:hAnsi="Palatino" w:cs="Times New Roman"/>
          <w:sz w:val="22"/>
          <w:lang w:val="es-MX"/>
        </w:rPr>
        <w:t xml:space="preserve"> </w:t>
      </w:r>
      <w:r w:rsidR="00537B38" w:rsidRPr="00F5490B">
        <w:rPr>
          <w:rFonts w:ascii="Palatino" w:hAnsi="Palatino" w:cs="Times New Roman"/>
          <w:sz w:val="22"/>
          <w:lang w:val="es-MX"/>
        </w:rPr>
        <w:t>La tensión</w:t>
      </w:r>
      <w:r w:rsidRPr="00F5490B">
        <w:rPr>
          <w:rFonts w:ascii="Palatino" w:hAnsi="Palatino" w:cs="Times New Roman"/>
          <w:sz w:val="22"/>
          <w:lang w:val="es-MX"/>
        </w:rPr>
        <w:t xml:space="preserve"> se agudiza cuando aparece el monográfico libro X de la EN. Esto se constata con su atenta lectura, y varios especialistas confirman que Aristóteles expresamente contrapone la vida contemplativa frente a la activa como dos modelos de vida válidos. Jaeger </w:t>
      </w:r>
      <w:r w:rsidR="00537B38" w:rsidRPr="00F5490B">
        <w:rPr>
          <w:rFonts w:ascii="Palatino" w:hAnsi="Palatino" w:cs="Times New Roman"/>
          <w:sz w:val="22"/>
          <w:lang w:val="es-MX"/>
        </w:rPr>
        <w:t>arguye a este respecto</w:t>
      </w:r>
      <w:r w:rsidRPr="00F5490B">
        <w:rPr>
          <w:rFonts w:ascii="Palatino" w:hAnsi="Palatino" w:cs="Times New Roman"/>
          <w:sz w:val="22"/>
          <w:lang w:val="es-MX"/>
        </w:rPr>
        <w:t xml:space="preserve">: </w:t>
      </w:r>
      <w:r w:rsidR="00676AEC" w:rsidRPr="00F5490B">
        <w:rPr>
          <w:rFonts w:ascii="Palatino" w:hAnsi="Palatino" w:cs="Times New Roman"/>
          <w:sz w:val="22"/>
          <w:lang w:val="es-MX"/>
        </w:rPr>
        <w:t>“la pura contemplación</w:t>
      </w:r>
      <w:r w:rsidRPr="00F5490B">
        <w:rPr>
          <w:rFonts w:ascii="Palatino" w:hAnsi="Palatino" w:cs="Times New Roman"/>
          <w:sz w:val="22"/>
          <w:lang w:val="es-MX"/>
        </w:rPr>
        <w:t xml:space="preserve"> Aristóteles la pone en contraste con la vida activa. Esta última requiere mucha ayudas externas para que se realice la disposición ética (</w:t>
      </w:r>
      <w:r w:rsidRPr="00537B38">
        <w:rPr>
          <w:rFonts w:ascii="Arial" w:hAnsi="Times New Roman" w:cs="Times New Roman"/>
          <w:sz w:val="22"/>
          <w:lang w:val="en-US"/>
        </w:rPr>
        <w:t>ἡ</w:t>
      </w:r>
      <w:r w:rsidRPr="00F5490B">
        <w:rPr>
          <w:rFonts w:ascii="Arial" w:hAnsi="Arial" w:cs="Times New Roman"/>
          <w:sz w:val="22"/>
          <w:lang w:val="es-MX"/>
        </w:rPr>
        <w:t xml:space="preserve"> </w:t>
      </w:r>
      <w:r w:rsidRPr="00537B38">
        <w:rPr>
          <w:rFonts w:ascii="Arial" w:hAnsi="Times New Roman" w:cs="Times New Roman"/>
          <w:sz w:val="22"/>
          <w:lang w:val="en-US"/>
        </w:rPr>
        <w:t>ἐ</w:t>
      </w:r>
      <w:r w:rsidRPr="00537B38">
        <w:rPr>
          <w:rFonts w:ascii="Arial" w:hAnsi="Arial" w:cs="Times New Roman"/>
          <w:sz w:val="22"/>
          <w:lang w:val="en-US"/>
        </w:rPr>
        <w:t>κτ</w:t>
      </w:r>
      <w:r w:rsidRPr="00537B38">
        <w:rPr>
          <w:rFonts w:ascii="Arial" w:hAnsi="Times New Roman" w:cs="Times New Roman"/>
          <w:sz w:val="22"/>
          <w:lang w:val="en-US"/>
        </w:rPr>
        <w:t>ὸ</w:t>
      </w:r>
      <w:r w:rsidRPr="00537B38">
        <w:rPr>
          <w:rFonts w:ascii="Arial" w:hAnsi="Arial" w:cs="Times New Roman"/>
          <w:sz w:val="22"/>
          <w:lang w:val="en-US"/>
        </w:rPr>
        <w:t>ς</w:t>
      </w:r>
      <w:r w:rsidRPr="00F5490B">
        <w:rPr>
          <w:rFonts w:ascii="Arial" w:hAnsi="Arial" w:cs="Times New Roman"/>
          <w:sz w:val="22"/>
          <w:lang w:val="es-MX"/>
        </w:rPr>
        <w:t xml:space="preserve"> </w:t>
      </w:r>
      <w:r w:rsidRPr="00537B38">
        <w:rPr>
          <w:rFonts w:ascii="Arial" w:hAnsi="Arial" w:cs="Times New Roman"/>
          <w:sz w:val="22"/>
          <w:lang w:val="en-US"/>
        </w:rPr>
        <w:t>χορηγία</w:t>
      </w:r>
      <w:r w:rsidRPr="00F5490B">
        <w:rPr>
          <w:rFonts w:ascii="Arial" w:hAnsi="Arial" w:cs="Times New Roman"/>
          <w:sz w:val="22"/>
          <w:lang w:val="es-MX"/>
        </w:rPr>
        <w:t xml:space="preserve"> </w:t>
      </w:r>
      <w:r w:rsidRPr="00537B38">
        <w:rPr>
          <w:rFonts w:ascii="Arial" w:hAnsi="Times New Roman" w:cs="Times New Roman"/>
          <w:sz w:val="22"/>
          <w:lang w:val="en-US"/>
        </w:rPr>
        <w:t>ἡ</w:t>
      </w:r>
      <w:r w:rsidRPr="00F5490B">
        <w:rPr>
          <w:rFonts w:ascii="Arial" w:hAnsi="Arial" w:cs="Times New Roman"/>
          <w:sz w:val="22"/>
          <w:lang w:val="es-MX"/>
        </w:rPr>
        <w:t xml:space="preserve"> </w:t>
      </w:r>
      <w:r w:rsidRPr="00537B38">
        <w:rPr>
          <w:rFonts w:ascii="Arial" w:hAnsi="Times New Roman" w:cs="Times New Roman"/>
          <w:sz w:val="22"/>
          <w:lang w:val="en-US"/>
        </w:rPr>
        <w:t>ἠ</w:t>
      </w:r>
      <w:r w:rsidRPr="00537B38">
        <w:rPr>
          <w:rFonts w:ascii="Arial" w:hAnsi="Arial" w:cs="Times New Roman"/>
          <w:sz w:val="22"/>
          <w:lang w:val="en-US"/>
        </w:rPr>
        <w:t>θική</w:t>
      </w:r>
      <w:r w:rsidR="007C4A15" w:rsidRPr="00F5490B">
        <w:rPr>
          <w:rFonts w:ascii="Palatino" w:hAnsi="Palatino" w:cs="Times New Roman"/>
          <w:sz w:val="22"/>
          <w:lang w:val="es-MX"/>
        </w:rPr>
        <w:t>) […]</w:t>
      </w:r>
      <w:r w:rsidRPr="00F5490B">
        <w:rPr>
          <w:rFonts w:ascii="Palatino" w:hAnsi="Palatino" w:cs="Times New Roman"/>
          <w:sz w:val="22"/>
          <w:lang w:val="es-MX"/>
        </w:rPr>
        <w:t xml:space="preserve"> </w:t>
      </w:r>
      <w:r w:rsidRPr="007C4A15">
        <w:rPr>
          <w:rFonts w:ascii="Palatino" w:hAnsi="Palatino" w:cs="Times New Roman"/>
          <w:sz w:val="22"/>
          <w:lang w:val="en-US"/>
        </w:rPr>
        <w:t>Y sin ejercicio jamás llega a su plenitud”</w:t>
      </w:r>
      <w:r w:rsidR="00F22CCC">
        <w:rPr>
          <w:rFonts w:ascii="Palatino" w:hAnsi="Palatino" w:cs="Times New Roman"/>
          <w:sz w:val="22"/>
          <w:lang w:val="en-US"/>
        </w:rPr>
        <w:t xml:space="preserve"> (Jaeger 1997, 91)</w:t>
      </w:r>
      <w:r w:rsidRPr="007C4A15">
        <w:rPr>
          <w:rFonts w:ascii="Palatino" w:hAnsi="Palatino" w:cs="Times New Roman"/>
          <w:sz w:val="22"/>
          <w:lang w:val="en-US"/>
        </w:rPr>
        <w:t xml:space="preserve">. </w:t>
      </w:r>
      <w:r w:rsidR="00537B38" w:rsidRPr="00F5490B">
        <w:rPr>
          <w:rFonts w:ascii="Palatino" w:hAnsi="Palatino" w:cs="Times New Roman"/>
          <w:sz w:val="22"/>
          <w:lang w:val="es-MX"/>
        </w:rPr>
        <w:t>Aunque la solución de dicha tensión no puede ser definitiva, p</w:t>
      </w:r>
      <w:r w:rsidRPr="00F5490B">
        <w:rPr>
          <w:rFonts w:ascii="Palatino" w:hAnsi="Palatino" w:cs="Times New Roman"/>
          <w:sz w:val="22"/>
          <w:lang w:val="es-MX"/>
        </w:rPr>
        <w:t>ienso que hay que intentar entender la conciliación que Aristóteles pretendía; hablamos de una ética inc</w:t>
      </w:r>
      <w:r w:rsidR="00537B38" w:rsidRPr="00F5490B">
        <w:rPr>
          <w:rFonts w:ascii="Palatino" w:hAnsi="Palatino" w:cs="Times New Roman"/>
          <w:sz w:val="22"/>
          <w:lang w:val="es-MX"/>
        </w:rPr>
        <w:t>lusiva</w:t>
      </w:r>
      <w:r w:rsidRPr="00F5490B">
        <w:rPr>
          <w:rFonts w:ascii="Palatino" w:hAnsi="Palatino" w:cs="Times New Roman"/>
          <w:sz w:val="22"/>
          <w:lang w:val="es-MX"/>
        </w:rPr>
        <w:t xml:space="preserve"> que permite armonizar bajo una complejidad social un número vario de relaciones bien tipificadas. </w:t>
      </w:r>
    </w:p>
    <w:p w:rsidR="00537B38" w:rsidRDefault="00B77D60" w:rsidP="007C4A15">
      <w:pPr>
        <w:ind w:right="-7" w:firstLine="708"/>
        <w:jc w:val="both"/>
        <w:rPr>
          <w:rFonts w:ascii="Palatino" w:hAnsi="Palatino" w:cs="Times New Roman"/>
          <w:sz w:val="22"/>
          <w:lang w:val="en-US"/>
        </w:rPr>
      </w:pPr>
      <w:r w:rsidRPr="006831D8">
        <w:rPr>
          <w:rFonts w:ascii="Palatino" w:hAnsi="Palatino" w:cs="Times New Roman"/>
          <w:sz w:val="22"/>
          <w:lang w:val="en-US"/>
        </w:rPr>
        <w:t xml:space="preserve">Quizás la respuesta puede estar en el nivel de </w:t>
      </w:r>
      <w:r w:rsidR="00537B38">
        <w:rPr>
          <w:rFonts w:ascii="Palatino" w:hAnsi="Palatino" w:cs="Times New Roman"/>
          <w:sz w:val="22"/>
          <w:lang w:val="en-US"/>
        </w:rPr>
        <w:t>“</w:t>
      </w:r>
      <w:r w:rsidRPr="00537B38">
        <w:rPr>
          <w:rFonts w:ascii="Palatino" w:hAnsi="Palatino" w:cs="Times New Roman"/>
          <w:sz w:val="22"/>
          <w:lang w:val="en-US"/>
        </w:rPr>
        <w:t>autosuficiencia relativa</w:t>
      </w:r>
      <w:r w:rsidR="00537B38">
        <w:rPr>
          <w:rFonts w:ascii="Palatino" w:hAnsi="Palatino" w:cs="Times New Roman"/>
          <w:sz w:val="22"/>
          <w:lang w:val="en-US"/>
        </w:rPr>
        <w:t>”</w:t>
      </w:r>
      <w:r w:rsidRPr="006831D8">
        <w:rPr>
          <w:rFonts w:ascii="Palatino" w:hAnsi="Palatino" w:cs="Times New Roman"/>
          <w:i/>
          <w:sz w:val="22"/>
          <w:lang w:val="en-US"/>
        </w:rPr>
        <w:t xml:space="preserve"> </w:t>
      </w:r>
      <w:r w:rsidRPr="006831D8">
        <w:rPr>
          <w:rFonts w:ascii="Palatino" w:hAnsi="Palatino" w:cs="Times New Roman"/>
          <w:sz w:val="22"/>
          <w:lang w:val="en-US"/>
        </w:rPr>
        <w:t>que el hombre puede alcanzar, y hasta dónde necesita del auxilio y participación de los demás; a diferencia del Primer Principio, que a sí mismo se basta; por eso este campo es ética y no metafísica, aún cuando aquélla esté</w:t>
      </w:r>
      <w:r w:rsidR="000735E8">
        <w:rPr>
          <w:rFonts w:ascii="Palatino" w:hAnsi="Palatino" w:cs="Times New Roman"/>
          <w:sz w:val="22"/>
          <w:lang w:val="en-US"/>
        </w:rPr>
        <w:t xml:space="preserve"> fundada en principios de ésta.</w:t>
      </w:r>
      <w:r w:rsidR="00537B38">
        <w:rPr>
          <w:rFonts w:ascii="Palatino" w:hAnsi="Palatino" w:cs="Times New Roman"/>
          <w:sz w:val="22"/>
          <w:lang w:val="en-US"/>
        </w:rPr>
        <w:t xml:space="preserve"> Camilo</w:t>
      </w:r>
      <w:r w:rsidR="000735E8">
        <w:rPr>
          <w:rFonts w:ascii="Palatino" w:hAnsi="Palatino" w:cs="Times New Roman"/>
          <w:sz w:val="22"/>
          <w:lang w:val="en-US"/>
        </w:rPr>
        <w:t xml:space="preserve"> Cela</w:t>
      </w:r>
      <w:r w:rsidRPr="006831D8">
        <w:rPr>
          <w:rFonts w:ascii="Palatino" w:hAnsi="Palatino" w:cs="Times New Roman"/>
          <w:sz w:val="22"/>
          <w:lang w:val="en-US"/>
        </w:rPr>
        <w:t xml:space="preserve"> da la siguiente explicación: </w:t>
      </w:r>
    </w:p>
    <w:p w:rsidR="00537B38" w:rsidRDefault="00537B38" w:rsidP="00537B38">
      <w:pPr>
        <w:ind w:right="-7"/>
        <w:jc w:val="both"/>
        <w:rPr>
          <w:rFonts w:ascii="Palatino" w:hAnsi="Palatino" w:cs="Times New Roman"/>
          <w:sz w:val="22"/>
          <w:lang w:val="en-US"/>
        </w:rPr>
      </w:pPr>
    </w:p>
    <w:p w:rsidR="00537B38" w:rsidRDefault="00B77D60" w:rsidP="00537B38">
      <w:pPr>
        <w:ind w:left="851" w:right="-7"/>
        <w:jc w:val="both"/>
        <w:rPr>
          <w:rFonts w:ascii="Palatino" w:hAnsi="Palatino" w:cs="Times New Roman"/>
          <w:sz w:val="22"/>
          <w:lang w:val="en-US"/>
        </w:rPr>
      </w:pPr>
      <w:proofErr w:type="gramStart"/>
      <w:r w:rsidRPr="00F5490B">
        <w:rPr>
          <w:rFonts w:ascii="Palatino" w:hAnsi="Palatino" w:cs="Times New Roman"/>
          <w:sz w:val="22"/>
          <w:lang w:val="es-MX"/>
        </w:rPr>
        <w:t>porque</w:t>
      </w:r>
      <w:proofErr w:type="gramEnd"/>
      <w:r w:rsidRPr="00F5490B">
        <w:rPr>
          <w:rFonts w:ascii="Palatino" w:hAnsi="Palatino" w:cs="Times New Roman"/>
          <w:sz w:val="22"/>
          <w:lang w:val="es-MX"/>
        </w:rPr>
        <w:t xml:space="preserve"> en la función práctica del hombre, en la realización mediata de lo que existe de forma inmediata en Dios, se presentan problemas relativos a las diferencias entre un ser del mundo sublunar insuficiente en sí mismo, contingente, móvil e imperfecto y el Dios inmóvil. </w:t>
      </w:r>
      <w:r w:rsidRPr="007C4A15">
        <w:rPr>
          <w:rFonts w:ascii="Palatino" w:hAnsi="Palatino" w:cs="Times New Roman"/>
          <w:sz w:val="22"/>
          <w:lang w:val="en-US"/>
        </w:rPr>
        <w:t>Pues bien, será el movimiento, la praxis que se desarr</w:t>
      </w:r>
      <w:r w:rsidR="007C4A15">
        <w:rPr>
          <w:rFonts w:ascii="Palatino" w:hAnsi="Palatino" w:cs="Times New Roman"/>
          <w:sz w:val="22"/>
          <w:lang w:val="en-US"/>
        </w:rPr>
        <w:t>olla en el espacio y el tiempo […] Y será la amistad […]</w:t>
      </w:r>
      <w:r w:rsidRPr="007C4A15">
        <w:rPr>
          <w:rFonts w:ascii="Palatino" w:hAnsi="Palatino" w:cs="Times New Roman"/>
          <w:sz w:val="22"/>
          <w:lang w:val="en-US"/>
        </w:rPr>
        <w:t xml:space="preserve"> l</w:t>
      </w:r>
      <w:r w:rsidR="007C4A15">
        <w:rPr>
          <w:rFonts w:ascii="Palatino" w:hAnsi="Palatino" w:cs="Times New Roman"/>
          <w:sz w:val="22"/>
          <w:lang w:val="en-US"/>
        </w:rPr>
        <w:t>a que consiga situar al hombre […]</w:t>
      </w:r>
      <w:r w:rsidRPr="007C4A15">
        <w:rPr>
          <w:rFonts w:ascii="Palatino" w:hAnsi="Palatino" w:cs="Times New Roman"/>
          <w:sz w:val="22"/>
          <w:lang w:val="en-US"/>
        </w:rPr>
        <w:t xml:space="preserve"> [a diferencia de] Dios, que en su carác</w:t>
      </w:r>
      <w:r w:rsidR="00537B38">
        <w:rPr>
          <w:rFonts w:ascii="Palatino" w:hAnsi="Palatino" w:cs="Times New Roman"/>
          <w:sz w:val="22"/>
          <w:lang w:val="en-US"/>
        </w:rPr>
        <w:t>ter autárquico carece de amigos</w:t>
      </w:r>
      <w:r w:rsidR="00F22CCC">
        <w:rPr>
          <w:rFonts w:ascii="Palatino" w:hAnsi="Palatino" w:cs="Times New Roman"/>
          <w:sz w:val="22"/>
          <w:lang w:val="en-US"/>
        </w:rPr>
        <w:t xml:space="preserve"> (Cela </w:t>
      </w:r>
      <w:r w:rsidR="00516E36">
        <w:rPr>
          <w:rFonts w:ascii="Palatino" w:hAnsi="Palatino" w:cs="Times New Roman"/>
          <w:sz w:val="22"/>
          <w:lang w:val="en-US"/>
        </w:rPr>
        <w:t>1977</w:t>
      </w:r>
      <w:r w:rsidR="00F22CCC" w:rsidRPr="00516E36">
        <w:rPr>
          <w:rFonts w:ascii="Palatino" w:hAnsi="Palatino" w:cs="Times New Roman"/>
          <w:sz w:val="22"/>
          <w:lang w:val="en-US"/>
        </w:rPr>
        <w:t>,</w:t>
      </w:r>
      <w:r w:rsidR="00F22CCC">
        <w:rPr>
          <w:rFonts w:ascii="Palatino" w:hAnsi="Palatino" w:cs="Times New Roman"/>
          <w:sz w:val="22"/>
          <w:lang w:val="en-US"/>
        </w:rPr>
        <w:t xml:space="preserve"> 273-274)</w:t>
      </w:r>
      <w:r w:rsidR="00537B38">
        <w:rPr>
          <w:rFonts w:ascii="Palatino" w:hAnsi="Palatino" w:cs="Times New Roman"/>
          <w:sz w:val="22"/>
          <w:lang w:val="en-US"/>
        </w:rPr>
        <w:t>.</w:t>
      </w:r>
      <w:r w:rsidRPr="00537B38">
        <w:rPr>
          <w:rStyle w:val="Refdenotaalpie"/>
          <w:rFonts w:ascii="Palatino" w:hAnsi="Palatino" w:cs="Times New Roman"/>
          <w:lang w:val="en-US"/>
        </w:rPr>
        <w:footnoteReference w:id="16"/>
      </w:r>
    </w:p>
    <w:p w:rsidR="00537B38" w:rsidRDefault="00537B38" w:rsidP="00537B38">
      <w:pPr>
        <w:ind w:right="-7"/>
        <w:jc w:val="both"/>
        <w:rPr>
          <w:rFonts w:ascii="Palatino" w:hAnsi="Palatino" w:cs="Times New Roman"/>
          <w:sz w:val="22"/>
          <w:lang w:val="en-US"/>
        </w:rPr>
      </w:pPr>
    </w:p>
    <w:p w:rsidR="00B77D60" w:rsidRPr="00F5490B" w:rsidRDefault="00537B38" w:rsidP="00537B38">
      <w:pPr>
        <w:ind w:right="-7"/>
        <w:jc w:val="both"/>
        <w:rPr>
          <w:rFonts w:ascii="Palatino" w:hAnsi="Palatino" w:cs="Times New Roman"/>
          <w:sz w:val="22"/>
          <w:lang w:val="es-MX"/>
        </w:rPr>
      </w:pPr>
      <w:r w:rsidRPr="00F5490B">
        <w:rPr>
          <w:rFonts w:ascii="Palatino" w:hAnsi="Palatino" w:cs="Times New Roman"/>
          <w:sz w:val="22"/>
          <w:lang w:val="es-MX"/>
        </w:rPr>
        <w:t>Se da</w:t>
      </w:r>
      <w:r w:rsidR="00B77D60" w:rsidRPr="00F5490B">
        <w:rPr>
          <w:rFonts w:ascii="Palatino" w:hAnsi="Palatino" w:cs="Times New Roman"/>
          <w:sz w:val="22"/>
          <w:lang w:val="es-MX"/>
        </w:rPr>
        <w:t xml:space="preserve"> </w:t>
      </w:r>
      <w:r w:rsidRPr="00F5490B">
        <w:rPr>
          <w:rFonts w:ascii="Palatino" w:hAnsi="Palatino" w:cs="Times New Roman"/>
          <w:sz w:val="22"/>
          <w:lang w:val="es-MX"/>
        </w:rPr>
        <w:t xml:space="preserve">así </w:t>
      </w:r>
      <w:r w:rsidR="00B77D60" w:rsidRPr="00F5490B">
        <w:rPr>
          <w:rFonts w:ascii="Palatino" w:hAnsi="Palatino" w:cs="Times New Roman"/>
          <w:sz w:val="22"/>
          <w:lang w:val="es-MX"/>
        </w:rPr>
        <w:t>a entender la naturaleza práctica del hombre, que a fin de cuentas descansa en una naturaleza frugal y cambiante, en contraste con la divina</w:t>
      </w:r>
      <w:r w:rsidR="009D64C4" w:rsidRPr="00F5490B">
        <w:rPr>
          <w:rFonts w:ascii="Palatino" w:hAnsi="Palatino" w:cs="Times New Roman"/>
          <w:sz w:val="22"/>
          <w:lang w:val="es-MX"/>
        </w:rPr>
        <w:t>,</w:t>
      </w:r>
      <w:r w:rsidR="00B77D60" w:rsidRPr="00F5490B">
        <w:rPr>
          <w:rFonts w:ascii="Palatino" w:hAnsi="Palatino" w:cs="Times New Roman"/>
          <w:sz w:val="22"/>
          <w:lang w:val="es-MX"/>
        </w:rPr>
        <w:t xml:space="preserve"> que es su </w:t>
      </w:r>
      <w:r w:rsidR="00175085" w:rsidRPr="00F5490B">
        <w:rPr>
          <w:rFonts w:ascii="Palatino" w:hAnsi="Palatino" w:cs="Times New Roman"/>
          <w:sz w:val="22"/>
          <w:lang w:val="es-MX"/>
        </w:rPr>
        <w:t xml:space="preserve">extremo </w:t>
      </w:r>
      <w:r w:rsidR="00B77D60" w:rsidRPr="00F5490B">
        <w:rPr>
          <w:rFonts w:ascii="Palatino" w:hAnsi="Palatino" w:cs="Times New Roman"/>
          <w:sz w:val="22"/>
          <w:lang w:val="es-MX"/>
        </w:rPr>
        <w:t xml:space="preserve">opuesto inalcanzable.  </w:t>
      </w:r>
    </w:p>
    <w:p w:rsidR="00B77D60" w:rsidRPr="006831D8" w:rsidRDefault="00B77D60" w:rsidP="00B77D60">
      <w:pPr>
        <w:ind w:firstLine="708"/>
        <w:jc w:val="both"/>
        <w:rPr>
          <w:rFonts w:ascii="Palatino" w:hAnsi="Palatino" w:cs="Times New Roman"/>
          <w:sz w:val="22"/>
        </w:rPr>
      </w:pPr>
      <w:r w:rsidRPr="006831D8">
        <w:rPr>
          <w:rFonts w:ascii="Palatino" w:hAnsi="Palatino" w:cs="Times New Roman"/>
          <w:sz w:val="22"/>
        </w:rPr>
        <w:t>Profundizando</w:t>
      </w:r>
      <w:r w:rsidR="00537B38">
        <w:rPr>
          <w:rFonts w:ascii="Palatino" w:hAnsi="Palatino" w:cs="Times New Roman"/>
          <w:sz w:val="22"/>
        </w:rPr>
        <w:t xml:space="preserve"> en la teoría de la amistad,</w:t>
      </w:r>
      <w:r w:rsidRPr="006831D8">
        <w:rPr>
          <w:rFonts w:ascii="Palatino" w:hAnsi="Palatino" w:cs="Times New Roman"/>
          <w:sz w:val="22"/>
        </w:rPr>
        <w:t xml:space="preserve"> surge otra pregunta: ¿</w:t>
      </w:r>
      <w:r w:rsidR="00E4263B" w:rsidRPr="00E4263B">
        <w:rPr>
          <w:rFonts w:ascii="Arial" w:hAnsi="Arial" w:cs="Times New Roman"/>
          <w:sz w:val="22"/>
        </w:rPr>
        <w:t>φιλία</w:t>
      </w:r>
      <w:r w:rsidRPr="006831D8">
        <w:rPr>
          <w:rFonts w:ascii="Palatino" w:hAnsi="Palatino" w:cs="Times New Roman"/>
          <w:sz w:val="22"/>
        </w:rPr>
        <w:t xml:space="preserve"> propiamente, está entonces fundada en razones</w:t>
      </w:r>
      <w:r w:rsidR="00537B38">
        <w:rPr>
          <w:rFonts w:ascii="Palatino" w:hAnsi="Palatino" w:cs="Times New Roman"/>
          <w:sz w:val="22"/>
        </w:rPr>
        <w:t xml:space="preserve"> a diferencia de </w:t>
      </w:r>
      <w:r w:rsidR="00537B38" w:rsidRPr="00E4263B">
        <w:rPr>
          <w:rFonts w:ascii="Arial" w:hAnsi="Times New Roman" w:cs="Times New Roman"/>
          <w:sz w:val="22"/>
          <w:lang w:val="en-US"/>
        </w:rPr>
        <w:t>ἔ</w:t>
      </w:r>
      <w:r w:rsidR="00537B38" w:rsidRPr="00E4263B">
        <w:rPr>
          <w:rFonts w:ascii="Arial" w:hAnsi="Arial" w:cs="Times New Roman"/>
          <w:sz w:val="22"/>
          <w:lang w:val="en-US"/>
        </w:rPr>
        <w:t>ρος</w:t>
      </w:r>
      <w:r w:rsidRPr="006831D8">
        <w:rPr>
          <w:rFonts w:ascii="Palatino" w:hAnsi="Palatino" w:cs="Times New Roman"/>
          <w:sz w:val="22"/>
        </w:rPr>
        <w:t xml:space="preserve">? Respondemos </w:t>
      </w:r>
      <w:r w:rsidR="00E4263B">
        <w:rPr>
          <w:rFonts w:ascii="Palatino" w:hAnsi="Palatino" w:cs="Times New Roman"/>
          <w:sz w:val="22"/>
        </w:rPr>
        <w:t>diciendo</w:t>
      </w:r>
      <w:r w:rsidRPr="006831D8">
        <w:rPr>
          <w:rFonts w:ascii="Palatino" w:hAnsi="Palatino" w:cs="Times New Roman"/>
          <w:sz w:val="22"/>
        </w:rPr>
        <w:t>: como producto del hábito</w:t>
      </w:r>
      <w:r w:rsidR="00175085">
        <w:rPr>
          <w:rFonts w:ascii="Palatino" w:hAnsi="Palatino" w:cs="Times New Roman"/>
          <w:sz w:val="22"/>
        </w:rPr>
        <w:t>,</w:t>
      </w:r>
      <w:r w:rsidRPr="006831D8">
        <w:rPr>
          <w:rFonts w:ascii="Palatino" w:hAnsi="Palatino" w:cs="Times New Roman"/>
          <w:sz w:val="22"/>
        </w:rPr>
        <w:t xml:space="preserve"> </w:t>
      </w:r>
      <w:r w:rsidR="009D64C4">
        <w:rPr>
          <w:rFonts w:ascii="Palatino" w:hAnsi="Palatino" w:cs="Times New Roman"/>
          <w:sz w:val="22"/>
        </w:rPr>
        <w:t>la amistad</w:t>
      </w:r>
      <w:r w:rsidR="00175085">
        <w:rPr>
          <w:rFonts w:ascii="Palatino" w:hAnsi="Palatino" w:cs="Times New Roman"/>
          <w:sz w:val="22"/>
        </w:rPr>
        <w:t xml:space="preserve"> </w:t>
      </w:r>
      <w:r w:rsidRPr="006831D8">
        <w:rPr>
          <w:rFonts w:ascii="Palatino" w:hAnsi="Palatino" w:cs="Times New Roman"/>
          <w:sz w:val="22"/>
        </w:rPr>
        <w:t>claramente se halla fundada en razones, pero tiene su más tenue comienzo en la simpatía</w:t>
      </w:r>
      <w:r w:rsidR="00175085">
        <w:rPr>
          <w:rFonts w:ascii="Palatino" w:hAnsi="Palatino" w:cs="Times New Roman"/>
          <w:sz w:val="22"/>
        </w:rPr>
        <w:t xml:space="preserve"> personal</w:t>
      </w:r>
      <w:r w:rsidRPr="006831D8">
        <w:rPr>
          <w:rFonts w:ascii="Palatino" w:hAnsi="Palatino" w:cs="Times New Roman"/>
          <w:sz w:val="22"/>
        </w:rPr>
        <w:t>, y va madurando cabe la disposición racional de l</w:t>
      </w:r>
      <w:r w:rsidR="00E4263B">
        <w:rPr>
          <w:rFonts w:ascii="Palatino" w:hAnsi="Palatino" w:cs="Times New Roman"/>
          <w:sz w:val="22"/>
        </w:rPr>
        <w:t>os amigos en el trato afectuoso.</w:t>
      </w:r>
      <w:r w:rsidRPr="006831D8">
        <w:rPr>
          <w:rFonts w:ascii="Palatino" w:hAnsi="Palatino" w:cs="Times New Roman"/>
          <w:sz w:val="22"/>
        </w:rPr>
        <w:t xml:space="preserve"> </w:t>
      </w:r>
      <w:r w:rsidR="00175085">
        <w:rPr>
          <w:rFonts w:ascii="Palatino" w:hAnsi="Palatino" w:cs="Times New Roman"/>
          <w:sz w:val="22"/>
        </w:rPr>
        <w:t>Aristóteles entiende l</w:t>
      </w:r>
      <w:r w:rsidR="00E4263B">
        <w:rPr>
          <w:rFonts w:ascii="Palatino" w:hAnsi="Palatino" w:cs="Times New Roman"/>
          <w:sz w:val="22"/>
        </w:rPr>
        <w:t>o afectivo</w:t>
      </w:r>
      <w:r w:rsidR="00175085">
        <w:rPr>
          <w:rFonts w:ascii="Palatino" w:hAnsi="Palatino" w:cs="Times New Roman"/>
          <w:sz w:val="22"/>
        </w:rPr>
        <w:t xml:space="preserve"> </w:t>
      </w:r>
      <w:r w:rsidRPr="006831D8">
        <w:rPr>
          <w:rFonts w:ascii="Palatino" w:hAnsi="Palatino" w:cs="Times New Roman"/>
          <w:sz w:val="22"/>
        </w:rPr>
        <w:t>como un p</w:t>
      </w:r>
      <w:r w:rsidR="00E4263B">
        <w:rPr>
          <w:rFonts w:ascii="Palatino" w:hAnsi="Palatino" w:cs="Times New Roman"/>
          <w:sz w:val="22"/>
        </w:rPr>
        <w:t>roceso de conocimiento gradual, compartido</w:t>
      </w:r>
      <w:r w:rsidRPr="006831D8">
        <w:rPr>
          <w:rFonts w:ascii="Palatino" w:hAnsi="Palatino" w:cs="Times New Roman"/>
          <w:sz w:val="22"/>
        </w:rPr>
        <w:t xml:space="preserve"> y de afecto recíproco </w:t>
      </w:r>
      <w:r w:rsidRPr="006831D8">
        <w:rPr>
          <w:rFonts w:ascii="Palatino" w:hAnsi="Palatino" w:cs="Times New Roman"/>
          <w:i/>
          <w:sz w:val="22"/>
        </w:rPr>
        <w:lastRenderedPageBreak/>
        <w:t>in crescendo</w:t>
      </w:r>
      <w:r w:rsidRPr="006831D8">
        <w:rPr>
          <w:rFonts w:ascii="Palatino" w:hAnsi="Palatino" w:cs="Times New Roman"/>
          <w:sz w:val="22"/>
        </w:rPr>
        <w:t>. Pero antes de ser posible</w:t>
      </w:r>
      <w:r w:rsidR="00175085">
        <w:rPr>
          <w:rFonts w:ascii="Palatino" w:hAnsi="Palatino" w:cs="Times New Roman"/>
          <w:sz w:val="22"/>
        </w:rPr>
        <w:t xml:space="preserve"> la amistad</w:t>
      </w:r>
      <w:r w:rsidRPr="006831D8">
        <w:rPr>
          <w:rFonts w:ascii="Palatino" w:hAnsi="Palatino" w:cs="Times New Roman"/>
          <w:sz w:val="22"/>
        </w:rPr>
        <w:t xml:space="preserve"> </w:t>
      </w:r>
      <w:r w:rsidR="00175085">
        <w:rPr>
          <w:rFonts w:ascii="Palatino" w:hAnsi="Palatino" w:cs="Times New Roman"/>
          <w:sz w:val="22"/>
        </w:rPr>
        <w:t xml:space="preserve">con un tercero </w:t>
      </w:r>
      <w:r w:rsidRPr="006831D8">
        <w:rPr>
          <w:rFonts w:ascii="Palatino" w:hAnsi="Palatino" w:cs="Times New Roman"/>
          <w:sz w:val="22"/>
        </w:rPr>
        <w:t xml:space="preserve">es necesaria </w:t>
      </w:r>
      <w:r w:rsidR="00175085">
        <w:rPr>
          <w:rFonts w:ascii="Palatino" w:hAnsi="Palatino" w:cs="Times New Roman"/>
          <w:sz w:val="22"/>
        </w:rPr>
        <w:t>su práctica</w:t>
      </w:r>
      <w:r w:rsidRPr="006831D8">
        <w:rPr>
          <w:rFonts w:ascii="Palatino" w:hAnsi="Palatino" w:cs="Times New Roman"/>
          <w:sz w:val="22"/>
        </w:rPr>
        <w:t xml:space="preserve"> con uno mismo, pues por simple lógica</w:t>
      </w:r>
      <w:r w:rsidR="00175085">
        <w:rPr>
          <w:rFonts w:ascii="Palatino" w:hAnsi="Palatino" w:cs="Times New Roman"/>
          <w:sz w:val="22"/>
        </w:rPr>
        <w:t>,</w:t>
      </w:r>
      <w:r w:rsidRPr="006831D8">
        <w:rPr>
          <w:rFonts w:ascii="Palatino" w:hAnsi="Palatino" w:cs="Times New Roman"/>
          <w:sz w:val="22"/>
        </w:rPr>
        <w:t xml:space="preserve"> nadie puede dar lo que no tiene. </w:t>
      </w:r>
      <w:r w:rsidR="00175085">
        <w:rPr>
          <w:rFonts w:ascii="Palatino" w:hAnsi="Palatino" w:cs="Times New Roman"/>
          <w:sz w:val="22"/>
        </w:rPr>
        <w:t>Por lo que se hace necesario</w:t>
      </w:r>
      <w:r w:rsidRPr="006831D8">
        <w:rPr>
          <w:rFonts w:ascii="Palatino" w:hAnsi="Palatino" w:cs="Times New Roman"/>
          <w:sz w:val="22"/>
        </w:rPr>
        <w:t xml:space="preserve"> el amor propio como una condición </w:t>
      </w:r>
      <w:r w:rsidRPr="006831D8">
        <w:rPr>
          <w:rFonts w:ascii="Palatino" w:hAnsi="Palatino" w:cs="Times New Roman"/>
          <w:i/>
          <w:sz w:val="22"/>
        </w:rPr>
        <w:t>sine que non</w:t>
      </w:r>
      <w:r w:rsidRPr="006831D8">
        <w:rPr>
          <w:rFonts w:ascii="Palatino" w:hAnsi="Palatino" w:cs="Times New Roman"/>
          <w:sz w:val="22"/>
        </w:rPr>
        <w:t xml:space="preserve"> de la amistad como </w:t>
      </w:r>
      <w:r w:rsidR="00E26E96">
        <w:rPr>
          <w:rFonts w:ascii="Palatino" w:hAnsi="Palatino" w:cs="Times New Roman"/>
          <w:sz w:val="22"/>
        </w:rPr>
        <w:t>tal</w:t>
      </w:r>
      <w:r w:rsidR="009D64C4">
        <w:rPr>
          <w:rFonts w:ascii="Palatino" w:hAnsi="Palatino" w:cs="Times New Roman"/>
          <w:sz w:val="22"/>
        </w:rPr>
        <w:t xml:space="preserve"> y de la vida pública en general</w:t>
      </w:r>
      <w:r w:rsidRPr="006831D8">
        <w:rPr>
          <w:rFonts w:ascii="Palatino" w:hAnsi="Palatino" w:cs="Times New Roman"/>
          <w:sz w:val="22"/>
        </w:rPr>
        <w:t>.</w:t>
      </w:r>
    </w:p>
    <w:p w:rsidR="00B77D60" w:rsidRPr="006831D8" w:rsidRDefault="00B77D60" w:rsidP="00B77D60">
      <w:pPr>
        <w:jc w:val="both"/>
        <w:rPr>
          <w:rFonts w:ascii="Palatino" w:hAnsi="Palatino"/>
          <w:b/>
          <w:i/>
          <w:sz w:val="22"/>
          <w:lang w:val="es-MX"/>
        </w:rPr>
      </w:pPr>
    </w:p>
    <w:p w:rsidR="00B77D60" w:rsidRPr="006831D8" w:rsidRDefault="00B77D60" w:rsidP="00B77D60">
      <w:pPr>
        <w:jc w:val="both"/>
        <w:rPr>
          <w:rFonts w:ascii="Palatino" w:hAnsi="Palatino"/>
          <w:b/>
          <w:i/>
          <w:sz w:val="22"/>
          <w:lang w:val="es-MX"/>
        </w:rPr>
      </w:pPr>
    </w:p>
    <w:p w:rsidR="00B77D60" w:rsidRPr="00077E95" w:rsidRDefault="000C1CCD" w:rsidP="00B77D60">
      <w:pPr>
        <w:jc w:val="both"/>
        <w:rPr>
          <w:rFonts w:ascii="Palatino" w:hAnsi="Palatino"/>
          <w:smallCaps/>
          <w:sz w:val="22"/>
          <w:lang w:val="es-MX"/>
        </w:rPr>
      </w:pPr>
      <w:r w:rsidRPr="00077E95">
        <w:rPr>
          <w:rFonts w:ascii="Palatino" w:hAnsi="Palatino"/>
          <w:smallCaps/>
          <w:sz w:val="22"/>
          <w:lang w:val="es-MX"/>
        </w:rPr>
        <w:t>3.</w:t>
      </w:r>
      <w:r w:rsidRPr="00077E95">
        <w:rPr>
          <w:rFonts w:ascii="Palatino" w:hAnsi="Palatino"/>
          <w:smallCaps/>
          <w:sz w:val="22"/>
          <w:lang w:val="es-MX"/>
        </w:rPr>
        <w:tab/>
      </w:r>
      <w:r w:rsidR="00B77D60" w:rsidRPr="00077E95">
        <w:rPr>
          <w:rFonts w:ascii="Palatino" w:hAnsi="Palatino"/>
          <w:smallCaps/>
          <w:sz w:val="22"/>
          <w:lang w:val="es-MX"/>
        </w:rPr>
        <w:t xml:space="preserve">Amistad con uno mismo </w:t>
      </w:r>
      <w:r w:rsidR="007C4A15" w:rsidRPr="00077E95">
        <w:rPr>
          <w:rFonts w:ascii="Palatino" w:hAnsi="Palatino"/>
          <w:smallCaps/>
          <w:sz w:val="22"/>
          <w:lang w:val="es-MX"/>
        </w:rPr>
        <w:t>(Filautía)</w:t>
      </w:r>
    </w:p>
    <w:p w:rsidR="00B77D60" w:rsidRPr="006831D8" w:rsidRDefault="00B77D60" w:rsidP="00B77D60">
      <w:pPr>
        <w:jc w:val="both"/>
        <w:rPr>
          <w:rFonts w:ascii="Palatino" w:hAnsi="Palatino"/>
          <w:sz w:val="22"/>
          <w:lang w:val="es-MX"/>
        </w:rPr>
      </w:pPr>
    </w:p>
    <w:p w:rsidR="00B614C2" w:rsidRDefault="00B77D60" w:rsidP="00B97EB5">
      <w:pPr>
        <w:jc w:val="both"/>
        <w:rPr>
          <w:rFonts w:ascii="Palatino" w:hAnsi="Palatino"/>
          <w:sz w:val="22"/>
          <w:lang w:val="es-MX"/>
        </w:rPr>
      </w:pPr>
      <w:r w:rsidRPr="006831D8">
        <w:rPr>
          <w:rFonts w:ascii="Palatino" w:hAnsi="Palatino"/>
          <w:sz w:val="22"/>
          <w:lang w:val="es-MX"/>
        </w:rPr>
        <w:t xml:space="preserve">Quisiera comenzar el tratamiento y la distinción de nuestro tercer concepto: la </w:t>
      </w:r>
      <w:r w:rsidRPr="006831D8">
        <w:rPr>
          <w:rFonts w:ascii="Arial" w:hAnsi="Arial"/>
          <w:sz w:val="22"/>
          <w:lang w:val="en-US"/>
        </w:rPr>
        <w:t>φιλαυτία</w:t>
      </w:r>
      <w:r w:rsidR="000735E8">
        <w:rPr>
          <w:rFonts w:ascii="Palatino" w:hAnsi="Palatino"/>
          <w:sz w:val="22"/>
          <w:lang w:val="en-US"/>
        </w:rPr>
        <w:t>,</w:t>
      </w:r>
      <w:r w:rsidRPr="006831D8">
        <w:rPr>
          <w:rFonts w:ascii="Palatino" w:hAnsi="Palatino"/>
          <w:sz w:val="22"/>
          <w:lang w:val="es-MX"/>
        </w:rPr>
        <w:t xml:space="preserve"> con una cita del </w:t>
      </w:r>
      <w:r w:rsidRPr="006831D8">
        <w:rPr>
          <w:rFonts w:ascii="Palatino" w:hAnsi="Palatino"/>
          <w:i/>
          <w:sz w:val="22"/>
          <w:lang w:val="es-MX"/>
        </w:rPr>
        <w:t>Comentario a la Ética a Nicómaco</w:t>
      </w:r>
      <w:r w:rsidRPr="006831D8">
        <w:rPr>
          <w:rFonts w:ascii="Palatino" w:hAnsi="Palatino"/>
          <w:sz w:val="22"/>
          <w:lang w:val="es-MX"/>
        </w:rPr>
        <w:t xml:space="preserve"> de Tomás de Aquino</w:t>
      </w:r>
      <w:r w:rsidR="00A83B19">
        <w:rPr>
          <w:rFonts w:ascii="Palatino" w:hAnsi="Palatino"/>
          <w:sz w:val="22"/>
          <w:lang w:val="es-MX"/>
        </w:rPr>
        <w:t xml:space="preserve"> (</w:t>
      </w:r>
      <w:r w:rsidR="002C133F">
        <w:rPr>
          <w:rFonts w:ascii="Palatino" w:hAnsi="Palatino"/>
          <w:i/>
          <w:sz w:val="22"/>
          <w:lang w:val="es-MX"/>
        </w:rPr>
        <w:t xml:space="preserve">In Nichom. </w:t>
      </w:r>
      <w:r w:rsidR="00A83B19" w:rsidRPr="002C133F">
        <w:rPr>
          <w:rFonts w:ascii="Palatino" w:hAnsi="Palatino"/>
          <w:sz w:val="22"/>
        </w:rPr>
        <w:t>Lectio</w:t>
      </w:r>
      <w:r w:rsidR="00A83B19" w:rsidRPr="000735E8">
        <w:rPr>
          <w:rFonts w:ascii="Palatino" w:hAnsi="Palatino"/>
          <w:sz w:val="22"/>
        </w:rPr>
        <w:t xml:space="preserve"> VII, q.1162</w:t>
      </w:r>
      <w:r w:rsidR="00A83B19">
        <w:rPr>
          <w:rFonts w:ascii="Palatino" w:hAnsi="Palatino"/>
          <w:sz w:val="20"/>
        </w:rPr>
        <w:t>)</w:t>
      </w:r>
      <w:r w:rsidRPr="006831D8">
        <w:rPr>
          <w:rFonts w:ascii="Palatino" w:hAnsi="Palatino"/>
          <w:sz w:val="22"/>
          <w:lang w:val="es-MX"/>
        </w:rPr>
        <w:t>, que apunta justamente a este asunto</w:t>
      </w:r>
      <w:r w:rsidR="000735E8">
        <w:rPr>
          <w:rFonts w:ascii="Palatino" w:hAnsi="Palatino"/>
          <w:sz w:val="22"/>
          <w:lang w:val="es-MX"/>
        </w:rPr>
        <w:t xml:space="preserve"> </w:t>
      </w:r>
      <w:r w:rsidR="000735E8" w:rsidRPr="006831D8">
        <w:rPr>
          <w:rFonts w:ascii="Palatino" w:hAnsi="Palatino"/>
          <w:sz w:val="22"/>
          <w:lang w:val="en-US"/>
        </w:rPr>
        <w:t>de una forma aporética</w:t>
      </w:r>
      <w:r w:rsidRPr="006831D8">
        <w:rPr>
          <w:rFonts w:ascii="Palatino" w:hAnsi="Palatino"/>
          <w:sz w:val="22"/>
          <w:lang w:val="es-MX"/>
        </w:rPr>
        <w:t xml:space="preserve">, desde su relación con el tema de la amistad. Dice a la letra: </w:t>
      </w:r>
      <w:r w:rsidRPr="005068AF">
        <w:rPr>
          <w:rFonts w:ascii="Palatino" w:hAnsi="Palatino"/>
          <w:sz w:val="22"/>
          <w:lang w:val="es-MX"/>
        </w:rPr>
        <w:t>“puede dudarse si los amigos querrían para sus amigos los bienes más grandes, como ser dioses o muy virtuosos. Parece que no, porque ya no seguirían siendo amigos de ellos, y así, los mismos perderían grandes bienes, a saber a los amigos mismos”</w:t>
      </w:r>
      <w:r w:rsidR="00AF0791">
        <w:rPr>
          <w:rFonts w:ascii="Palatino" w:hAnsi="Palatino"/>
          <w:sz w:val="22"/>
          <w:lang w:val="es-MX"/>
        </w:rPr>
        <w:t xml:space="preserve"> (</w:t>
      </w:r>
      <w:r w:rsidR="00AF0791" w:rsidRPr="000735E8">
        <w:rPr>
          <w:rFonts w:ascii="Palatino" w:hAnsi="Palatino"/>
          <w:sz w:val="22"/>
        </w:rPr>
        <w:t>De Aquino</w:t>
      </w:r>
      <w:r w:rsidR="006A7177" w:rsidRPr="000735E8">
        <w:rPr>
          <w:rFonts w:ascii="Palatino" w:hAnsi="Palatino"/>
          <w:sz w:val="22"/>
        </w:rPr>
        <w:t xml:space="preserve"> 2001, </w:t>
      </w:r>
      <w:r w:rsidR="00AF0791" w:rsidRPr="000735E8">
        <w:rPr>
          <w:rFonts w:ascii="Palatino" w:hAnsi="Palatino"/>
          <w:sz w:val="22"/>
        </w:rPr>
        <w:t>471</w:t>
      </w:r>
      <w:r w:rsidR="00AF0791">
        <w:rPr>
          <w:rFonts w:ascii="Palatino" w:hAnsi="Palatino"/>
          <w:sz w:val="22"/>
          <w:lang w:val="es-MX"/>
        </w:rPr>
        <w:t>)</w:t>
      </w:r>
      <w:r w:rsidR="006A7177">
        <w:rPr>
          <w:rFonts w:ascii="Palatino" w:hAnsi="Palatino"/>
          <w:sz w:val="22"/>
          <w:lang w:val="es-MX"/>
        </w:rPr>
        <w:t>.</w:t>
      </w:r>
      <w:r w:rsidRPr="005068AF">
        <w:rPr>
          <w:rStyle w:val="Refdenotaalpie"/>
          <w:rFonts w:ascii="Palatino" w:hAnsi="Palatino"/>
          <w:sz w:val="22"/>
          <w:lang w:val="es-MX"/>
        </w:rPr>
        <w:footnoteReference w:id="17"/>
      </w:r>
      <w:r w:rsidRPr="005068AF">
        <w:rPr>
          <w:rFonts w:ascii="Palatino" w:hAnsi="Palatino"/>
          <w:sz w:val="22"/>
          <w:lang w:val="es-MX"/>
        </w:rPr>
        <w:t xml:space="preserve"> </w:t>
      </w:r>
    </w:p>
    <w:p w:rsidR="00B77D60" w:rsidRPr="006831D8" w:rsidRDefault="00B77D60" w:rsidP="005A2849">
      <w:pPr>
        <w:ind w:firstLine="708"/>
        <w:jc w:val="both"/>
        <w:rPr>
          <w:rFonts w:ascii="Palatino" w:hAnsi="Palatino"/>
          <w:sz w:val="22"/>
          <w:lang w:val="es-MX"/>
        </w:rPr>
      </w:pPr>
      <w:r w:rsidRPr="005068AF">
        <w:rPr>
          <w:rFonts w:ascii="Palatino" w:hAnsi="Palatino"/>
          <w:sz w:val="22"/>
          <w:lang w:val="es-MX"/>
        </w:rPr>
        <w:t xml:space="preserve">¿Qué podemos decir ante esto? </w:t>
      </w:r>
      <w:r w:rsidRPr="006831D8">
        <w:rPr>
          <w:rFonts w:ascii="Palatino" w:hAnsi="Palatino"/>
          <w:sz w:val="22"/>
          <w:lang w:val="es-MX"/>
        </w:rPr>
        <w:t xml:space="preserve">La aporía es la siguiente: si se desea el bien máximo para los amigos y no para uno mismo, desearíamos que fueran dioses, pero en caso que lo fueran, ya no serían amigos nuestros porque la amistad perfecta estriba en la similaridad de virtudes compartidas entre los amigos, y si hay diferencias abismales como es la de los hombres respecto a los dioses, no sería posible tal relación. </w:t>
      </w:r>
      <w:r w:rsidR="005A2849">
        <w:rPr>
          <w:rFonts w:ascii="Palatino" w:hAnsi="Palatino"/>
          <w:sz w:val="22"/>
          <w:lang w:val="es-MX"/>
        </w:rPr>
        <w:t>L</w:t>
      </w:r>
      <w:r w:rsidRPr="006831D8">
        <w:rPr>
          <w:rFonts w:ascii="Palatino" w:hAnsi="Palatino"/>
          <w:sz w:val="22"/>
          <w:lang w:val="es-MX"/>
        </w:rPr>
        <w:t xml:space="preserve">a consecuencia </w:t>
      </w:r>
      <w:r w:rsidR="005A2849">
        <w:rPr>
          <w:rFonts w:ascii="Palatino" w:hAnsi="Palatino"/>
          <w:sz w:val="22"/>
          <w:lang w:val="es-MX"/>
        </w:rPr>
        <w:t xml:space="preserve">inmediata a tal situación </w:t>
      </w:r>
      <w:r w:rsidRPr="006831D8">
        <w:rPr>
          <w:rFonts w:ascii="Palatino" w:hAnsi="Palatino"/>
          <w:sz w:val="22"/>
          <w:lang w:val="es-MX"/>
        </w:rPr>
        <w:t>sería perder dicha amistad; de ahí se seguiría entonces que no queremos mayores bienes para los amigos por enci</w:t>
      </w:r>
      <w:r w:rsidR="005A2849">
        <w:rPr>
          <w:rFonts w:ascii="Palatino" w:hAnsi="Palatino"/>
          <w:sz w:val="22"/>
          <w:lang w:val="es-MX"/>
        </w:rPr>
        <w:t>ma de lo que los queremos para nosotros</w:t>
      </w:r>
      <w:r w:rsidRPr="006831D8">
        <w:rPr>
          <w:rFonts w:ascii="Palatino" w:hAnsi="Palatino"/>
          <w:sz w:val="22"/>
          <w:lang w:val="es-MX"/>
        </w:rPr>
        <w:t xml:space="preserve"> mismo</w:t>
      </w:r>
      <w:r w:rsidR="005A2849">
        <w:rPr>
          <w:rFonts w:ascii="Palatino" w:hAnsi="Palatino"/>
          <w:sz w:val="22"/>
          <w:lang w:val="es-MX"/>
        </w:rPr>
        <w:t>s</w:t>
      </w:r>
      <w:r w:rsidRPr="006831D8">
        <w:rPr>
          <w:rFonts w:ascii="Palatino" w:hAnsi="Palatino"/>
          <w:sz w:val="22"/>
          <w:lang w:val="es-MX"/>
        </w:rPr>
        <w:t xml:space="preserve">. </w:t>
      </w:r>
      <w:r w:rsidR="00B17ACB">
        <w:rPr>
          <w:rFonts w:ascii="Palatino" w:hAnsi="Palatino"/>
          <w:sz w:val="22"/>
          <w:lang w:val="es-MX"/>
        </w:rPr>
        <w:t>E</w:t>
      </w:r>
      <w:r w:rsidRPr="006831D8">
        <w:rPr>
          <w:rFonts w:ascii="Palatino" w:hAnsi="Palatino"/>
          <w:sz w:val="22"/>
          <w:lang w:val="es-MX"/>
        </w:rPr>
        <w:t xml:space="preserve">sto es lo que nos da el puente de </w:t>
      </w:r>
      <w:r w:rsidRPr="006831D8">
        <w:rPr>
          <w:rFonts w:ascii="Arial" w:hAnsi="Arial" w:cs="Times New Roman"/>
          <w:sz w:val="22"/>
          <w:lang w:val="en-US"/>
        </w:rPr>
        <w:t>φιλία</w:t>
      </w:r>
      <w:r w:rsidRPr="00F5490B">
        <w:rPr>
          <w:rFonts w:ascii="Palatino" w:hAnsi="Palatino" w:cs="Times New Roman"/>
          <w:sz w:val="22"/>
          <w:lang w:val="es-MX"/>
        </w:rPr>
        <w:t xml:space="preserve"> a </w:t>
      </w:r>
      <w:r w:rsidRPr="006831D8">
        <w:rPr>
          <w:rFonts w:ascii="Arial" w:hAnsi="Arial"/>
          <w:sz w:val="22"/>
          <w:lang w:val="en-US"/>
        </w:rPr>
        <w:t>φιλαυτία</w:t>
      </w:r>
      <w:r w:rsidRPr="00F5490B">
        <w:rPr>
          <w:rFonts w:ascii="Palatino" w:hAnsi="Palatino"/>
          <w:sz w:val="22"/>
          <w:lang w:val="es-MX"/>
        </w:rPr>
        <w:t xml:space="preserve">. Y a su vez la jerarquía establecida entre lo que es más deseable y lo menos deseable entre estos tres bienes del alma, a saber: de menos a más en el deseo, y de menos a más en el ser: </w:t>
      </w:r>
      <w:r w:rsidRPr="006831D8">
        <w:rPr>
          <w:rFonts w:ascii="Palatino" w:hAnsi="Times New Roman" w:cs="Times New Roman"/>
          <w:sz w:val="22"/>
          <w:lang w:val="en-US"/>
        </w:rPr>
        <w:t>ἔ</w:t>
      </w:r>
      <w:r w:rsidRPr="006831D8">
        <w:rPr>
          <w:rFonts w:ascii="Arial" w:hAnsi="Arial" w:cs="Times New Roman"/>
          <w:sz w:val="22"/>
          <w:lang w:val="en-US"/>
        </w:rPr>
        <w:t>ρος</w:t>
      </w:r>
      <w:r w:rsidRPr="00F5490B">
        <w:rPr>
          <w:rFonts w:ascii="Palatino" w:hAnsi="Palatino" w:cs="Times New Roman"/>
          <w:sz w:val="22"/>
          <w:lang w:val="es-MX"/>
        </w:rPr>
        <w:t>–</w:t>
      </w:r>
      <w:r w:rsidRPr="006831D8">
        <w:rPr>
          <w:rFonts w:ascii="Arial" w:hAnsi="Arial" w:cs="Times New Roman"/>
          <w:sz w:val="22"/>
          <w:lang w:val="en-US"/>
        </w:rPr>
        <w:t>φιλία</w:t>
      </w:r>
      <w:r w:rsidRPr="00F5490B">
        <w:rPr>
          <w:rFonts w:ascii="Palatino" w:hAnsi="Palatino" w:cs="Times New Roman"/>
          <w:sz w:val="22"/>
          <w:lang w:val="es-MX"/>
        </w:rPr>
        <w:t>–</w:t>
      </w:r>
      <w:r w:rsidRPr="006831D8">
        <w:rPr>
          <w:rFonts w:ascii="Arial" w:hAnsi="Arial"/>
          <w:sz w:val="22"/>
          <w:lang w:val="en-US"/>
        </w:rPr>
        <w:t>φιλαυτία</w:t>
      </w:r>
      <w:r w:rsidRPr="00F5490B">
        <w:rPr>
          <w:rFonts w:ascii="Palatino" w:hAnsi="Palatino"/>
          <w:sz w:val="22"/>
          <w:lang w:val="es-MX"/>
        </w:rPr>
        <w:t>, en ese orden.</w:t>
      </w:r>
    </w:p>
    <w:p w:rsidR="00B77D60" w:rsidRPr="00B97EB5" w:rsidRDefault="00B77D60" w:rsidP="00B97EB5">
      <w:pPr>
        <w:ind w:firstLine="708"/>
        <w:jc w:val="both"/>
        <w:rPr>
          <w:rFonts w:ascii="Palatino" w:hAnsi="Palatino"/>
          <w:i/>
          <w:sz w:val="22"/>
          <w:lang w:val="es-MX"/>
        </w:rPr>
      </w:pPr>
      <w:r w:rsidRPr="006831D8">
        <w:rPr>
          <w:rFonts w:ascii="Palatino" w:hAnsi="Palatino"/>
          <w:sz w:val="22"/>
          <w:lang w:val="es-MX"/>
        </w:rPr>
        <w:t xml:space="preserve">  Para entender más a fondo </w:t>
      </w:r>
      <w:r w:rsidR="00B17ACB">
        <w:rPr>
          <w:rFonts w:ascii="Palatino" w:hAnsi="Palatino"/>
          <w:sz w:val="22"/>
          <w:lang w:val="es-MX"/>
        </w:rPr>
        <w:t>esta problematización, vayamos a las</w:t>
      </w:r>
      <w:r w:rsidRPr="006831D8">
        <w:rPr>
          <w:rFonts w:ascii="Palatino" w:hAnsi="Palatino"/>
          <w:sz w:val="22"/>
          <w:lang w:val="es-MX"/>
        </w:rPr>
        <w:t xml:space="preserve"> partes. La amistad es la virtud que, entre todas, obtiene el tratamiento más detallado, minucioso y extenso dentro de la </w:t>
      </w:r>
      <w:r w:rsidR="00B17ACB">
        <w:rPr>
          <w:rFonts w:ascii="Palatino" w:hAnsi="Palatino"/>
          <w:sz w:val="22"/>
          <w:lang w:val="es-MX"/>
        </w:rPr>
        <w:t>EN</w:t>
      </w:r>
      <w:r w:rsidRPr="006831D8">
        <w:rPr>
          <w:rFonts w:ascii="Palatino" w:hAnsi="Palatino"/>
          <w:sz w:val="22"/>
          <w:lang w:val="es-MX"/>
        </w:rPr>
        <w:t>, pues su contenido abarca dos libros enteros: el octavo y el noveno. Esta estructura de la obra, tal como salta a primera vista, deja ver la importancia capital que la amistad tiene dentro del pensamiento aristotélico. Su valor suele ponerse muy de relieve entre los comentadores debido, principalmente,</w:t>
      </w:r>
      <w:r w:rsidR="00B17ACB">
        <w:rPr>
          <w:rFonts w:ascii="Palatino" w:hAnsi="Palatino"/>
          <w:sz w:val="22"/>
          <w:lang w:val="es-MX"/>
        </w:rPr>
        <w:t xml:space="preserve"> a que este minucioso análisis –</w:t>
      </w:r>
      <w:r w:rsidRPr="006831D8">
        <w:rPr>
          <w:rFonts w:ascii="Palatino" w:hAnsi="Palatino"/>
          <w:sz w:val="22"/>
          <w:lang w:val="es-MX"/>
        </w:rPr>
        <w:t>como también sucede en buena medid</w:t>
      </w:r>
      <w:r w:rsidR="00B17ACB">
        <w:rPr>
          <w:rFonts w:ascii="Palatino" w:hAnsi="Palatino"/>
          <w:sz w:val="22"/>
          <w:lang w:val="es-MX"/>
        </w:rPr>
        <w:t>a con el estudio de la justicia–</w:t>
      </w:r>
      <w:r w:rsidRPr="006831D8">
        <w:rPr>
          <w:rFonts w:ascii="Palatino" w:hAnsi="Palatino"/>
          <w:sz w:val="22"/>
          <w:lang w:val="es-MX"/>
        </w:rPr>
        <w:t xml:space="preserve"> nos muestra cómo concibe el filósofo las relaciones interpersonales, tanto en sus variantes más débiles como en las más virtuosas. Pero esto estaría incompleto si dejáramos al </w:t>
      </w:r>
      <w:r w:rsidR="00516E36">
        <w:rPr>
          <w:rFonts w:ascii="Palatino" w:hAnsi="Palatino"/>
          <w:sz w:val="22"/>
          <w:lang w:val="es-MX"/>
        </w:rPr>
        <w:t>“</w:t>
      </w:r>
      <w:r w:rsidRPr="00516E36">
        <w:rPr>
          <w:rFonts w:ascii="Palatino" w:hAnsi="Palatino"/>
          <w:sz w:val="22"/>
          <w:lang w:val="es-MX"/>
        </w:rPr>
        <w:t>amor de sí propio</w:t>
      </w:r>
      <w:r w:rsidR="00516E36">
        <w:rPr>
          <w:rFonts w:ascii="Palatino" w:hAnsi="Palatino"/>
          <w:sz w:val="22"/>
          <w:lang w:val="es-MX"/>
        </w:rPr>
        <w:t>”</w:t>
      </w:r>
      <w:r w:rsidRPr="006831D8">
        <w:rPr>
          <w:rFonts w:ascii="Palatino" w:hAnsi="Palatino"/>
          <w:sz w:val="22"/>
          <w:lang w:val="es-MX"/>
        </w:rPr>
        <w:t xml:space="preserve"> de lado. </w:t>
      </w:r>
    </w:p>
    <w:p w:rsidR="00B17ACB" w:rsidRDefault="00B77D60" w:rsidP="00B97EB5">
      <w:pPr>
        <w:ind w:firstLine="709"/>
        <w:jc w:val="both"/>
        <w:rPr>
          <w:rFonts w:ascii="Palatino" w:hAnsi="Palatino"/>
          <w:sz w:val="22"/>
          <w:lang w:val="es-MX"/>
        </w:rPr>
      </w:pPr>
      <w:r w:rsidRPr="006831D8">
        <w:rPr>
          <w:rFonts w:ascii="Palatino" w:hAnsi="Palatino"/>
          <w:sz w:val="22"/>
          <w:lang w:val="es-MX"/>
        </w:rPr>
        <w:t xml:space="preserve">Sin embargo, algo que a menudo suele pasar de largo es el concepto de </w:t>
      </w:r>
      <w:r w:rsidRPr="006831D8">
        <w:rPr>
          <w:rFonts w:ascii="Arial" w:hAnsi="Arial"/>
          <w:sz w:val="22"/>
          <w:lang w:val="es-MX"/>
        </w:rPr>
        <w:t>φιλαυτία</w:t>
      </w:r>
      <w:r w:rsidRPr="006831D8">
        <w:rPr>
          <w:rFonts w:ascii="Palatino" w:hAnsi="Palatino"/>
          <w:sz w:val="22"/>
          <w:lang w:val="es-MX"/>
        </w:rPr>
        <w:t xml:space="preserve">, es decir, la amistad con uno mismo, o, aventurándonos a parafrasear con más libertad esta idea de Aristóteles, el tipo de amor que cada uno </w:t>
      </w:r>
      <w:r w:rsidRPr="006831D8">
        <w:rPr>
          <w:rFonts w:ascii="Palatino" w:hAnsi="Palatino"/>
          <w:i/>
          <w:sz w:val="22"/>
          <w:lang w:val="es-MX"/>
        </w:rPr>
        <w:t xml:space="preserve">se debe </w:t>
      </w:r>
      <w:r w:rsidRPr="006831D8">
        <w:rPr>
          <w:rFonts w:ascii="Palatino" w:hAnsi="Palatino"/>
          <w:sz w:val="22"/>
          <w:lang w:val="es-MX"/>
        </w:rPr>
        <w:t xml:space="preserve">a sí mismo. </w:t>
      </w:r>
      <w:r w:rsidR="00B17ACB">
        <w:rPr>
          <w:rFonts w:ascii="Palatino" w:hAnsi="Palatino"/>
          <w:sz w:val="22"/>
          <w:lang w:val="es-MX"/>
        </w:rPr>
        <w:t xml:space="preserve">Y es que cobre obligatoriedad moral porque depende de nosotros alcanzar las virtudes y realizarnos en razón de nuestra causa final. </w:t>
      </w:r>
    </w:p>
    <w:p w:rsidR="00B77D60" w:rsidRPr="006831D8" w:rsidRDefault="00B77D60" w:rsidP="00B97EB5">
      <w:pPr>
        <w:ind w:firstLine="709"/>
        <w:jc w:val="both"/>
        <w:rPr>
          <w:rFonts w:ascii="Palatino" w:hAnsi="Palatino"/>
          <w:sz w:val="22"/>
          <w:lang w:val="es-MX"/>
        </w:rPr>
      </w:pPr>
      <w:r w:rsidRPr="006831D8">
        <w:rPr>
          <w:rFonts w:ascii="Palatino" w:hAnsi="Palatino"/>
          <w:sz w:val="22"/>
          <w:lang w:val="es-MX"/>
        </w:rPr>
        <w:t>Con mucha frecuencia se dice e</w:t>
      </w:r>
      <w:r w:rsidR="00B17ACB">
        <w:rPr>
          <w:rFonts w:ascii="Palatino" w:hAnsi="Palatino"/>
          <w:sz w:val="22"/>
          <w:lang w:val="es-MX"/>
        </w:rPr>
        <w:t>n la vida cotidiana que alguien</w:t>
      </w:r>
      <w:r w:rsidRPr="006831D8">
        <w:rPr>
          <w:rFonts w:ascii="Palatino" w:hAnsi="Palatino"/>
          <w:sz w:val="22"/>
          <w:lang w:val="es-MX"/>
        </w:rPr>
        <w:t xml:space="preserve"> “no se quiere a sí mismo”, dando a entender con ello que la forma en que el individuo obra o actúa, no es digna de su persona. Esto implica de forma tácita que al no saberse querer a sí mismo, </w:t>
      </w:r>
      <w:r w:rsidR="00FB5739">
        <w:rPr>
          <w:rFonts w:ascii="Palatino" w:hAnsi="Palatino"/>
          <w:sz w:val="22"/>
          <w:lang w:val="es-MX"/>
        </w:rPr>
        <w:t xml:space="preserve">por lógica </w:t>
      </w:r>
      <w:r w:rsidRPr="006831D8">
        <w:rPr>
          <w:rFonts w:ascii="Palatino" w:hAnsi="Palatino"/>
          <w:sz w:val="22"/>
          <w:lang w:val="es-MX"/>
        </w:rPr>
        <w:t>tampoco puede querer a los demás. A pesar del carácter recurrente de este fenómeno, muy pocas vece</w:t>
      </w:r>
      <w:r w:rsidR="00B17ACB">
        <w:rPr>
          <w:rFonts w:ascii="Palatino" w:hAnsi="Palatino"/>
          <w:sz w:val="22"/>
          <w:lang w:val="es-MX"/>
        </w:rPr>
        <w:t>s suele decirse en qué consiste propiamente</w:t>
      </w:r>
      <w:r w:rsidRPr="006831D8">
        <w:rPr>
          <w:rFonts w:ascii="Palatino" w:hAnsi="Palatino"/>
          <w:sz w:val="22"/>
          <w:lang w:val="es-MX"/>
        </w:rPr>
        <w:t xml:space="preserve"> ese legítimo amor propio virtuoso sin devenir vicioso, porque vulgarmente se malentiende </w:t>
      </w:r>
      <w:r w:rsidRPr="006831D8">
        <w:rPr>
          <w:rFonts w:ascii="Palatino" w:hAnsi="Palatino"/>
          <w:sz w:val="22"/>
          <w:lang w:val="es-MX"/>
        </w:rPr>
        <w:lastRenderedPageBreak/>
        <w:t>como egoísmo; pero esto es claramente un malentendido, porque sólo los incomprensivos o los corruptos lo ven así</w:t>
      </w:r>
      <w:r w:rsidR="006A7177">
        <w:rPr>
          <w:rFonts w:ascii="Palatino" w:hAnsi="Palatino"/>
          <w:sz w:val="22"/>
          <w:lang w:val="es-MX"/>
        </w:rPr>
        <w:t>.</w:t>
      </w:r>
      <w:r w:rsidRPr="006A7177">
        <w:rPr>
          <w:rStyle w:val="Refdenotaalpie"/>
          <w:rFonts w:ascii="Palatino" w:hAnsi="Palatino"/>
          <w:lang w:val="es-MX"/>
        </w:rPr>
        <w:footnoteReference w:id="18"/>
      </w:r>
      <w:r w:rsidRPr="006831D8">
        <w:rPr>
          <w:rFonts w:ascii="Palatino" w:hAnsi="Palatino"/>
          <w:sz w:val="22"/>
          <w:lang w:val="es-MX"/>
        </w:rPr>
        <w:t xml:space="preserve"> </w:t>
      </w:r>
    </w:p>
    <w:p w:rsidR="00B77D60" w:rsidRPr="00B97EB5" w:rsidRDefault="00B77D60" w:rsidP="00B97EB5">
      <w:pPr>
        <w:ind w:firstLine="709"/>
        <w:jc w:val="both"/>
        <w:rPr>
          <w:rFonts w:ascii="Palatino" w:hAnsi="Palatino"/>
          <w:color w:val="FF0000"/>
          <w:sz w:val="22"/>
          <w:lang w:val="es-MX"/>
        </w:rPr>
      </w:pPr>
      <w:r w:rsidRPr="006831D8">
        <w:rPr>
          <w:rFonts w:ascii="Palatino" w:hAnsi="Palatino"/>
          <w:sz w:val="22"/>
          <w:lang w:val="es-MX"/>
        </w:rPr>
        <w:t xml:space="preserve">La ética aristotélica proporciona grandes elementos para elucidar esta cuestión, porque justo la </w:t>
      </w:r>
      <w:r w:rsidRPr="006831D8">
        <w:rPr>
          <w:rFonts w:ascii="Arial" w:hAnsi="Arial"/>
          <w:sz w:val="22"/>
          <w:lang w:val="es-MX"/>
        </w:rPr>
        <w:t>φιλαυτία</w:t>
      </w:r>
      <w:r w:rsidRPr="006831D8">
        <w:rPr>
          <w:rFonts w:ascii="Palatino" w:hAnsi="Palatino"/>
          <w:i/>
          <w:sz w:val="22"/>
          <w:lang w:val="es-MX"/>
        </w:rPr>
        <w:t xml:space="preserve"> </w:t>
      </w:r>
      <w:r w:rsidRPr="006831D8">
        <w:rPr>
          <w:rFonts w:ascii="Palatino" w:hAnsi="Palatino"/>
          <w:sz w:val="22"/>
          <w:lang w:val="es-MX"/>
        </w:rPr>
        <w:t xml:space="preserve">entendida por Aristóteles es una condición necesaria para la amistad, y por ende, para la vida lograda. El objetivo de esto es analizar someramente aquellos elementos claves </w:t>
      </w:r>
      <w:r w:rsidR="001A729C">
        <w:rPr>
          <w:rFonts w:ascii="Palatino" w:hAnsi="Palatino"/>
          <w:sz w:val="22"/>
          <w:lang w:val="es-MX"/>
        </w:rPr>
        <w:t xml:space="preserve">–notas esenciales– </w:t>
      </w:r>
      <w:r w:rsidRPr="006831D8">
        <w:rPr>
          <w:rFonts w:ascii="Palatino" w:hAnsi="Palatino"/>
          <w:sz w:val="22"/>
          <w:lang w:val="es-MX"/>
        </w:rPr>
        <w:t xml:space="preserve">que constituyen la </w:t>
      </w:r>
      <w:r w:rsidRPr="006831D8">
        <w:rPr>
          <w:rFonts w:ascii="Arial" w:hAnsi="Arial"/>
          <w:sz w:val="22"/>
          <w:lang w:val="es-MX"/>
        </w:rPr>
        <w:t>φιλαυτία</w:t>
      </w:r>
      <w:r w:rsidRPr="006831D8">
        <w:rPr>
          <w:rFonts w:ascii="Palatino" w:hAnsi="Palatino"/>
          <w:sz w:val="22"/>
          <w:lang w:val="es-MX"/>
        </w:rPr>
        <w:t xml:space="preserve"> y que hacen de ésta algo de suma importancia para la felicidad. </w:t>
      </w:r>
    </w:p>
    <w:p w:rsidR="00B77D60" w:rsidRPr="006831D8" w:rsidRDefault="00B77D60" w:rsidP="00B97EB5">
      <w:pPr>
        <w:ind w:firstLine="709"/>
        <w:jc w:val="both"/>
        <w:rPr>
          <w:rFonts w:ascii="Palatino" w:hAnsi="Palatino"/>
          <w:sz w:val="22"/>
          <w:lang w:val="es-MX"/>
        </w:rPr>
      </w:pPr>
      <w:r w:rsidRPr="006831D8">
        <w:rPr>
          <w:rFonts w:ascii="Palatino" w:hAnsi="Palatino"/>
          <w:sz w:val="22"/>
          <w:lang w:val="es-MX"/>
        </w:rPr>
        <w:t xml:space="preserve">La amistad se da en el hombre cuando ambas partes, la racional y la irracional, en lugar de hallarse en una tensión discrepante, confluyen en armonía y conforman una unidad en las acciones de un individuo. Es por ello que Aristóteles dice: </w:t>
      </w:r>
      <w:r w:rsidRPr="005068AF">
        <w:rPr>
          <w:rFonts w:ascii="Palatino" w:hAnsi="Palatino"/>
          <w:sz w:val="22"/>
          <w:lang w:val="es-MX"/>
        </w:rPr>
        <w:t>“todo esto puede aplicarse mejor que a nadie a uno mismo, porque cada uno es el mejor amigo de sí mismo, y, por lo tanto, debemos querernos sobre todo a nosotros mismos”</w:t>
      </w:r>
      <w:r w:rsidR="006A7177">
        <w:rPr>
          <w:rFonts w:ascii="Palatino" w:hAnsi="Palatino"/>
          <w:sz w:val="22"/>
          <w:lang w:val="es-MX"/>
        </w:rPr>
        <w:t xml:space="preserve"> </w:t>
      </w:r>
      <w:r w:rsidR="006A7177" w:rsidRPr="00010689">
        <w:rPr>
          <w:rFonts w:ascii="Palatino" w:hAnsi="Palatino"/>
          <w:sz w:val="22"/>
          <w:lang w:val="es-MX"/>
        </w:rPr>
        <w:t>(</w:t>
      </w:r>
      <w:r w:rsidR="006A7177" w:rsidRPr="00010689">
        <w:rPr>
          <w:rFonts w:ascii="Palatino" w:hAnsi="Palatino"/>
          <w:sz w:val="22"/>
        </w:rPr>
        <w:t>EN IX 8, 1168b9-11</w:t>
      </w:r>
      <w:r w:rsidR="006A7177" w:rsidRPr="00010689">
        <w:rPr>
          <w:rFonts w:ascii="Palatino" w:hAnsi="Palatino"/>
          <w:sz w:val="22"/>
          <w:lang w:val="es-MX"/>
        </w:rPr>
        <w:t>)</w:t>
      </w:r>
      <w:r w:rsidRPr="006831D8">
        <w:rPr>
          <w:rFonts w:ascii="Palatino" w:hAnsi="Palatino"/>
          <w:sz w:val="22"/>
          <w:lang w:val="es-MX"/>
        </w:rPr>
        <w:t>. En cierto sentido, lo que se predica de la amistad en general puede decirse también de estas partes del alma: quien es amigo de sí mismo guarda un justo medio (</w:t>
      </w:r>
      <w:r w:rsidRPr="006831D8">
        <w:rPr>
          <w:rFonts w:ascii="Arial" w:hAnsi="Arial"/>
          <w:sz w:val="22"/>
          <w:lang w:val="es-MX"/>
        </w:rPr>
        <w:t>μεσότες</w:t>
      </w:r>
      <w:r w:rsidRPr="006831D8">
        <w:rPr>
          <w:rFonts w:ascii="Palatino" w:hAnsi="Palatino"/>
          <w:sz w:val="22"/>
          <w:lang w:val="es-MX"/>
        </w:rPr>
        <w:t>), de forma que no busca ser adulador (</w:t>
      </w:r>
      <w:r w:rsidRPr="006831D8">
        <w:rPr>
          <w:rFonts w:ascii="Arial" w:hAnsi="Arial"/>
          <w:sz w:val="22"/>
          <w:lang w:val="es-MX"/>
        </w:rPr>
        <w:t>κόλαξ</w:t>
      </w:r>
      <w:r w:rsidRPr="006831D8">
        <w:rPr>
          <w:rFonts w:ascii="Palatino" w:hAnsi="Palatino"/>
          <w:sz w:val="22"/>
          <w:lang w:val="es-MX"/>
        </w:rPr>
        <w:t>) ni malhumorado (</w:t>
      </w:r>
      <w:r w:rsidRPr="006831D8">
        <w:rPr>
          <w:rFonts w:ascii="Arial" w:hAnsi="Arial"/>
          <w:sz w:val="22"/>
          <w:lang w:val="es-MX"/>
        </w:rPr>
        <w:t>δύσκολος</w:t>
      </w:r>
      <w:r w:rsidRPr="006831D8">
        <w:rPr>
          <w:rFonts w:ascii="Palatino" w:hAnsi="Palatino"/>
          <w:sz w:val="22"/>
          <w:lang w:val="es-MX"/>
        </w:rPr>
        <w:t>) con su propia persona</w:t>
      </w:r>
      <w:r w:rsidR="006A7177">
        <w:rPr>
          <w:rFonts w:ascii="Palatino" w:hAnsi="Palatino"/>
          <w:sz w:val="22"/>
          <w:lang w:val="es-MX"/>
        </w:rPr>
        <w:t>.</w:t>
      </w:r>
      <w:r w:rsidRPr="006A7177">
        <w:rPr>
          <w:rStyle w:val="Refdenotaalpie"/>
          <w:rFonts w:ascii="Palatino" w:hAnsi="Palatino"/>
          <w:lang w:val="es-MX"/>
        </w:rPr>
        <w:footnoteReference w:id="19"/>
      </w:r>
      <w:r w:rsidRPr="006831D8">
        <w:rPr>
          <w:rFonts w:ascii="Palatino" w:hAnsi="Palatino"/>
          <w:sz w:val="22"/>
          <w:lang w:val="es-MX"/>
        </w:rPr>
        <w:t xml:space="preserve"> </w:t>
      </w:r>
    </w:p>
    <w:p w:rsidR="009F4C4F" w:rsidRDefault="00B77D60" w:rsidP="00B97EB5">
      <w:pPr>
        <w:ind w:firstLine="709"/>
        <w:jc w:val="both"/>
        <w:rPr>
          <w:rFonts w:ascii="Palatino" w:hAnsi="Palatino"/>
          <w:sz w:val="22"/>
          <w:lang w:val="es-MX"/>
        </w:rPr>
      </w:pPr>
      <w:r w:rsidRPr="006831D8">
        <w:rPr>
          <w:rFonts w:ascii="Palatino" w:hAnsi="Palatino"/>
          <w:sz w:val="22"/>
          <w:lang w:val="es-MX"/>
        </w:rPr>
        <w:t xml:space="preserve">El amigo de sí mismo </w:t>
      </w:r>
      <w:r w:rsidR="005C4AB4">
        <w:rPr>
          <w:rFonts w:ascii="Palatino" w:hAnsi="Palatino"/>
          <w:sz w:val="22"/>
          <w:lang w:val="es-MX"/>
        </w:rPr>
        <w:t>(</w:t>
      </w:r>
      <w:r w:rsidR="005C4AB4" w:rsidRPr="006831D8">
        <w:rPr>
          <w:rFonts w:ascii="Arial" w:hAnsi="Arial"/>
          <w:sz w:val="22"/>
          <w:lang w:val="es-MX"/>
        </w:rPr>
        <w:t>φιλαυτός</w:t>
      </w:r>
      <w:r w:rsidR="005C4AB4">
        <w:rPr>
          <w:rFonts w:ascii="Palatino" w:hAnsi="Palatino"/>
          <w:sz w:val="22"/>
          <w:lang w:val="es-MX"/>
        </w:rPr>
        <w:t xml:space="preserve">) </w:t>
      </w:r>
      <w:r w:rsidRPr="006831D8">
        <w:rPr>
          <w:rFonts w:ascii="Palatino" w:hAnsi="Palatino"/>
          <w:sz w:val="22"/>
          <w:lang w:val="es-MX"/>
        </w:rPr>
        <w:t xml:space="preserve">obra en conformidad con su razón. Su comportamiento virtuoso se extiende en el marco temporal de una manera congruente. A diferencia del incontinente, el </w:t>
      </w:r>
      <w:r w:rsidRPr="006831D8">
        <w:rPr>
          <w:rFonts w:ascii="Arial" w:hAnsi="Arial"/>
          <w:sz w:val="22"/>
          <w:lang w:val="es-MX"/>
        </w:rPr>
        <w:t>φιλαυτός</w:t>
      </w:r>
      <w:r w:rsidR="000C2108" w:rsidRPr="006831D8">
        <w:rPr>
          <w:rStyle w:val="Refdenotaalpie"/>
          <w:rFonts w:ascii="Palatino" w:hAnsi="Palatino"/>
          <w:sz w:val="22"/>
        </w:rPr>
        <w:footnoteReference w:id="20"/>
      </w:r>
      <w:r w:rsidRPr="006831D8">
        <w:rPr>
          <w:rFonts w:ascii="Palatino" w:hAnsi="Palatino"/>
          <w:sz w:val="22"/>
          <w:lang w:val="es-MX"/>
        </w:rPr>
        <w:t xml:space="preserve"> sabe lo que es bueno para sí, y actúa consecuentemente en conformidad con ello. Aristóteles entiende </w:t>
      </w:r>
      <w:r w:rsidR="005C4AB4">
        <w:rPr>
          <w:rFonts w:ascii="Palatino" w:hAnsi="Palatino"/>
          <w:sz w:val="22"/>
          <w:lang w:val="es-MX"/>
        </w:rPr>
        <w:t>así</w:t>
      </w:r>
      <w:r w:rsidRPr="006831D8">
        <w:rPr>
          <w:rFonts w:ascii="Palatino" w:hAnsi="Palatino"/>
          <w:sz w:val="22"/>
          <w:lang w:val="es-MX"/>
        </w:rPr>
        <w:t xml:space="preserve"> a la </w:t>
      </w:r>
      <w:r w:rsidRPr="006831D8">
        <w:rPr>
          <w:rFonts w:ascii="Arial" w:hAnsi="Arial"/>
          <w:sz w:val="22"/>
          <w:lang w:val="es-MX"/>
        </w:rPr>
        <w:t>φιλαυτία</w:t>
      </w:r>
      <w:r w:rsidRPr="006831D8">
        <w:rPr>
          <w:rFonts w:ascii="Palatino" w:hAnsi="Palatino"/>
          <w:sz w:val="22"/>
          <w:lang w:val="es-MX"/>
        </w:rPr>
        <w:t xml:space="preserve"> como una virtud</w:t>
      </w:r>
      <w:r w:rsidR="007B443E">
        <w:rPr>
          <w:rFonts w:ascii="Palatino" w:hAnsi="Palatino"/>
          <w:sz w:val="22"/>
          <w:lang w:val="es-MX"/>
        </w:rPr>
        <w:t xml:space="preserve"> cuya práctica supone eliminar –</w:t>
      </w:r>
      <w:r w:rsidRPr="006831D8">
        <w:rPr>
          <w:rFonts w:ascii="Palatino" w:hAnsi="Palatino"/>
          <w:sz w:val="22"/>
          <w:lang w:val="es-MX"/>
        </w:rPr>
        <w:t>o al meno</w:t>
      </w:r>
      <w:r w:rsidR="007B443E">
        <w:rPr>
          <w:rFonts w:ascii="Palatino" w:hAnsi="Palatino"/>
          <w:sz w:val="22"/>
          <w:lang w:val="es-MX"/>
        </w:rPr>
        <w:t>s disminuir de forma importante–</w:t>
      </w:r>
      <w:r w:rsidRPr="006831D8">
        <w:rPr>
          <w:rFonts w:ascii="Palatino" w:hAnsi="Palatino"/>
          <w:sz w:val="22"/>
          <w:lang w:val="es-MX"/>
        </w:rPr>
        <w:t xml:space="preserve"> la tensión existente en las partes</w:t>
      </w:r>
      <w:r w:rsidRPr="006A7177">
        <w:rPr>
          <w:rStyle w:val="Refdenotaalpie"/>
          <w:rFonts w:ascii="Palatino" w:hAnsi="Palatino"/>
          <w:lang w:val="es-MX"/>
        </w:rPr>
        <w:footnoteReference w:id="21"/>
      </w:r>
      <w:r w:rsidRPr="006831D8">
        <w:rPr>
          <w:rFonts w:ascii="Palatino" w:hAnsi="Palatino"/>
          <w:sz w:val="22"/>
          <w:lang w:val="es-MX"/>
        </w:rPr>
        <w:t xml:space="preserve"> que constituyen a la propia sustancia</w:t>
      </w:r>
      <w:r w:rsidR="006A7177">
        <w:rPr>
          <w:rFonts w:ascii="Palatino" w:hAnsi="Palatino"/>
          <w:sz w:val="22"/>
          <w:lang w:val="es-MX"/>
        </w:rPr>
        <w:t>.</w:t>
      </w:r>
      <w:r w:rsidRPr="006A7177">
        <w:rPr>
          <w:rStyle w:val="Refdenotaalpie"/>
          <w:rFonts w:ascii="Palatino" w:hAnsi="Palatino"/>
          <w:lang w:val="es-MX"/>
        </w:rPr>
        <w:footnoteReference w:id="22"/>
      </w:r>
      <w:r w:rsidRPr="006831D8">
        <w:rPr>
          <w:rFonts w:ascii="Palatino" w:hAnsi="Palatino"/>
          <w:sz w:val="22"/>
          <w:lang w:val="es-MX"/>
        </w:rPr>
        <w:t xml:space="preserve"> </w:t>
      </w:r>
    </w:p>
    <w:p w:rsidR="00B77D60" w:rsidRPr="006831D8" w:rsidRDefault="00B77D60" w:rsidP="00B97EB5">
      <w:pPr>
        <w:ind w:firstLine="709"/>
        <w:jc w:val="both"/>
        <w:rPr>
          <w:rFonts w:ascii="Palatino" w:hAnsi="Palatino"/>
          <w:sz w:val="22"/>
          <w:lang w:val="es-MX"/>
        </w:rPr>
      </w:pPr>
      <w:r w:rsidRPr="006831D8">
        <w:rPr>
          <w:rFonts w:ascii="Palatino" w:hAnsi="Palatino"/>
          <w:sz w:val="22"/>
          <w:lang w:val="es-MX"/>
        </w:rPr>
        <w:t xml:space="preserve">Me parece que Aristóteles </w:t>
      </w:r>
      <w:r w:rsidR="009F4C4F">
        <w:rPr>
          <w:rFonts w:ascii="Palatino" w:hAnsi="Palatino"/>
          <w:sz w:val="22"/>
          <w:lang w:val="es-MX"/>
        </w:rPr>
        <w:t>da</w:t>
      </w:r>
      <w:r w:rsidRPr="006831D8">
        <w:rPr>
          <w:rFonts w:ascii="Palatino" w:hAnsi="Palatino"/>
          <w:sz w:val="22"/>
          <w:lang w:val="es-MX"/>
        </w:rPr>
        <w:t xml:space="preserve"> una respuesta muy semejante a la de su maestro: mientras que Platón afirma en el mito del </w:t>
      </w:r>
      <w:r w:rsidRPr="006831D8">
        <w:rPr>
          <w:rFonts w:ascii="Palatino" w:hAnsi="Palatino"/>
          <w:i/>
          <w:sz w:val="22"/>
          <w:lang w:val="es-MX"/>
        </w:rPr>
        <w:t>Fedro</w:t>
      </w:r>
      <w:r w:rsidRPr="006831D8">
        <w:rPr>
          <w:rFonts w:ascii="Palatino" w:hAnsi="Palatino"/>
          <w:sz w:val="22"/>
          <w:lang w:val="es-MX"/>
        </w:rPr>
        <w:t xml:space="preserve"> que el auriga que conduce el carro </w:t>
      </w:r>
      <w:r w:rsidRPr="006831D8">
        <w:rPr>
          <w:rFonts w:ascii="Palatino" w:hAnsi="Palatino"/>
          <w:sz w:val="22"/>
          <w:lang w:val="es-MX"/>
        </w:rPr>
        <w:lastRenderedPageBreak/>
        <w:t>alado cae a la tierra si deja que un caballo predomine sobre el otro</w:t>
      </w:r>
      <w:r w:rsidR="00E62411">
        <w:rPr>
          <w:rFonts w:ascii="Palatino" w:hAnsi="Palatino"/>
          <w:sz w:val="22"/>
          <w:lang w:val="es-MX"/>
        </w:rPr>
        <w:t xml:space="preserve"> al ser arrastrado</w:t>
      </w:r>
      <w:r w:rsidRPr="006831D8">
        <w:rPr>
          <w:rFonts w:ascii="Palatino" w:hAnsi="Palatino"/>
          <w:sz w:val="22"/>
          <w:lang w:val="es-MX"/>
        </w:rPr>
        <w:t>; para Aristóteles en cambio, el individuo incontinente no logra hacer que las partes de su alma encuentren un equilibrio conveniente, hasta que po</w:t>
      </w:r>
      <w:r w:rsidR="00E62411">
        <w:rPr>
          <w:rFonts w:ascii="Palatino" w:hAnsi="Palatino"/>
          <w:sz w:val="22"/>
          <w:lang w:val="es-MX"/>
        </w:rPr>
        <w:t>sea la virtud correspondiente. N</w:t>
      </w:r>
      <w:r w:rsidRPr="006831D8">
        <w:rPr>
          <w:rFonts w:ascii="Palatino" w:hAnsi="Palatino"/>
          <w:sz w:val="22"/>
          <w:lang w:val="es-MX"/>
        </w:rPr>
        <w:t>ótese</w:t>
      </w:r>
      <w:r w:rsidR="00E62411">
        <w:rPr>
          <w:rFonts w:ascii="Palatino" w:hAnsi="Palatino"/>
          <w:sz w:val="22"/>
          <w:lang w:val="es-MX"/>
        </w:rPr>
        <w:t xml:space="preserve"> el desplazamiento del discurso</w:t>
      </w:r>
      <w:r w:rsidRPr="006831D8">
        <w:rPr>
          <w:rFonts w:ascii="Palatino" w:hAnsi="Palatino"/>
          <w:sz w:val="22"/>
          <w:lang w:val="es-MX"/>
        </w:rPr>
        <w:t xml:space="preserve">. </w:t>
      </w:r>
    </w:p>
    <w:p w:rsidR="00B77D60" w:rsidRPr="006831D8" w:rsidRDefault="00B77D60" w:rsidP="00B97EB5">
      <w:pPr>
        <w:ind w:firstLine="709"/>
        <w:jc w:val="both"/>
        <w:rPr>
          <w:rFonts w:ascii="Palatino" w:hAnsi="Palatino"/>
          <w:sz w:val="22"/>
        </w:rPr>
      </w:pPr>
      <w:r w:rsidRPr="006831D8">
        <w:rPr>
          <w:rFonts w:ascii="Palatino" w:hAnsi="Palatino"/>
          <w:sz w:val="22"/>
          <w:lang w:val="es-MX"/>
        </w:rPr>
        <w:t>Creo, sin embargo, que Aristóteles logra una caracterización mucho más detallada de los efectos de esta concordia en una vida humana lograda. Lo más palpable, efectivamente, es una unidad en la propia persona que viene acompañada de un importante sentimiento de gozo, tanto por la propia existencia como por la ejecución de acciones virtuosas</w:t>
      </w:r>
      <w:r w:rsidR="006A7177">
        <w:rPr>
          <w:rFonts w:ascii="Palatino" w:hAnsi="Palatino"/>
          <w:sz w:val="22"/>
          <w:lang w:val="es-MX"/>
        </w:rPr>
        <w:t>.</w:t>
      </w:r>
      <w:r w:rsidRPr="006A7177">
        <w:rPr>
          <w:rStyle w:val="Refdenotaalpie"/>
          <w:rFonts w:ascii="Palatino" w:hAnsi="Palatino"/>
          <w:lang w:val="es-MX"/>
        </w:rPr>
        <w:footnoteReference w:id="23"/>
      </w:r>
      <w:r w:rsidRPr="006831D8">
        <w:rPr>
          <w:rFonts w:ascii="Palatino" w:hAnsi="Palatino"/>
          <w:sz w:val="22"/>
          <w:lang w:val="es-MX"/>
        </w:rPr>
        <w:t xml:space="preserve"> Con esto, Aristóteles engarza o conjunta la </w:t>
      </w:r>
      <w:r w:rsidRPr="006831D8">
        <w:rPr>
          <w:rFonts w:ascii="Arial" w:hAnsi="Arial"/>
          <w:sz w:val="22"/>
          <w:lang w:val="es-MX"/>
        </w:rPr>
        <w:t>φιλαυτία</w:t>
      </w:r>
      <w:r w:rsidRPr="006831D8">
        <w:rPr>
          <w:rFonts w:ascii="Palatino" w:hAnsi="Palatino"/>
          <w:sz w:val="22"/>
          <w:lang w:val="es-MX"/>
        </w:rPr>
        <w:t xml:space="preserve"> con la amistad entre virtuosos, toda vez que en este segundo caso los amigos disfrutan enormemente su mutua compañía debido al acuerdo que existe entre ellos, sobre las características fundamentales que una vida buena debe de tener. </w:t>
      </w:r>
      <w:r w:rsidR="00E62411">
        <w:rPr>
          <w:rFonts w:ascii="Palatino" w:hAnsi="Palatino"/>
          <w:sz w:val="22"/>
        </w:rPr>
        <w:t>La amistad virtuosa</w:t>
      </w:r>
      <w:r w:rsidRPr="006831D8">
        <w:rPr>
          <w:rFonts w:ascii="Palatino" w:hAnsi="Palatino"/>
          <w:sz w:val="22"/>
        </w:rPr>
        <w:t xml:space="preserve"> como e</w:t>
      </w:r>
      <w:r w:rsidR="00E62411">
        <w:rPr>
          <w:rFonts w:ascii="Palatino" w:hAnsi="Palatino"/>
          <w:sz w:val="22"/>
        </w:rPr>
        <w:t>xplica</w:t>
      </w:r>
      <w:r w:rsidRPr="006831D8">
        <w:rPr>
          <w:rFonts w:ascii="Palatino" w:hAnsi="Palatino"/>
          <w:sz w:val="22"/>
        </w:rPr>
        <w:t xml:space="preserve"> Aristóteles, involucra un componente de elección (π</w:t>
      </w:r>
      <w:r w:rsidRPr="006831D8">
        <w:rPr>
          <w:rFonts w:ascii="Arial" w:hAnsi="Arial"/>
          <w:sz w:val="22"/>
        </w:rPr>
        <w:t>ροαίρεσις</w:t>
      </w:r>
      <w:r w:rsidRPr="006831D8">
        <w:rPr>
          <w:rFonts w:ascii="Palatino" w:hAnsi="Palatino"/>
          <w:sz w:val="22"/>
        </w:rPr>
        <w:t>) por parte de ambos amigos que no se da en relación de un bien específico, sino de cara a un conjunto organizado y estructurado de bienes</w:t>
      </w:r>
      <w:r w:rsidR="00E62411">
        <w:rPr>
          <w:rFonts w:ascii="Palatino" w:hAnsi="Palatino"/>
          <w:sz w:val="22"/>
        </w:rPr>
        <w:t>.</w:t>
      </w:r>
      <w:r w:rsidRPr="00E62411">
        <w:rPr>
          <w:rStyle w:val="Refdenotaalpie"/>
          <w:rFonts w:ascii="Palatino" w:hAnsi="Palatino"/>
        </w:rPr>
        <w:footnoteReference w:id="24"/>
      </w:r>
      <w:r w:rsidRPr="006831D8">
        <w:rPr>
          <w:rFonts w:ascii="Palatino" w:hAnsi="Palatino"/>
          <w:sz w:val="22"/>
        </w:rPr>
        <w:t xml:space="preserve"> </w:t>
      </w:r>
    </w:p>
    <w:p w:rsidR="00E62411" w:rsidRDefault="00B77D60" w:rsidP="00B97EB5">
      <w:pPr>
        <w:ind w:firstLine="709"/>
        <w:jc w:val="both"/>
        <w:rPr>
          <w:rFonts w:ascii="Palatino" w:hAnsi="Palatino"/>
          <w:sz w:val="22"/>
        </w:rPr>
      </w:pPr>
      <w:r w:rsidRPr="006831D8">
        <w:rPr>
          <w:rFonts w:ascii="Palatino" w:hAnsi="Palatino"/>
          <w:sz w:val="22"/>
        </w:rPr>
        <w:t>En otras palabras, cuando los amigos escogen realizar una acción no lo hacen en vistas de la consecución de una “parte” de la vida buena sino de ésta entendida como un todo. De ahí que se diga a menudo que</w:t>
      </w:r>
      <w:r w:rsidR="008A6B3E">
        <w:rPr>
          <w:rFonts w:ascii="Palatino" w:hAnsi="Palatino"/>
          <w:sz w:val="22"/>
        </w:rPr>
        <w:t>:</w:t>
      </w:r>
      <w:r w:rsidRPr="006831D8">
        <w:rPr>
          <w:rFonts w:ascii="Palatino" w:hAnsi="Palatino"/>
          <w:sz w:val="22"/>
        </w:rPr>
        <w:t xml:space="preserve"> </w:t>
      </w:r>
      <w:r w:rsidRPr="006A7177">
        <w:rPr>
          <w:rFonts w:ascii="Palatino" w:hAnsi="Palatino"/>
          <w:sz w:val="22"/>
        </w:rPr>
        <w:t xml:space="preserve">“los verdaderos amigos tienen una sola </w:t>
      </w:r>
      <w:r w:rsidRPr="00010689">
        <w:rPr>
          <w:rFonts w:ascii="Palatino" w:hAnsi="Palatino"/>
          <w:sz w:val="22"/>
        </w:rPr>
        <w:t>alma”</w:t>
      </w:r>
      <w:r w:rsidR="006A7177" w:rsidRPr="00010689">
        <w:rPr>
          <w:rFonts w:ascii="Palatino" w:hAnsi="Palatino"/>
          <w:sz w:val="22"/>
        </w:rPr>
        <w:t xml:space="preserve"> (</w:t>
      </w:r>
      <w:r w:rsidR="006A7177" w:rsidRPr="00010689">
        <w:rPr>
          <w:rFonts w:ascii="Palatino" w:hAnsi="Palatino"/>
          <w:sz w:val="22"/>
          <w:lang w:val="en-US"/>
        </w:rPr>
        <w:t>EE VII 6, 1240b3</w:t>
      </w:r>
      <w:r w:rsidR="006A7177" w:rsidRPr="00010689">
        <w:rPr>
          <w:rFonts w:ascii="Palatino" w:hAnsi="Palatino"/>
          <w:sz w:val="22"/>
        </w:rPr>
        <w:t>)</w:t>
      </w:r>
      <w:r w:rsidRPr="006A7177">
        <w:rPr>
          <w:rFonts w:ascii="Palatino" w:hAnsi="Palatino"/>
          <w:sz w:val="22"/>
        </w:rPr>
        <w:t>, mientras que</w:t>
      </w:r>
      <w:r w:rsidR="008A6B3E">
        <w:rPr>
          <w:rFonts w:ascii="Palatino" w:hAnsi="Palatino"/>
          <w:sz w:val="22"/>
        </w:rPr>
        <w:t>:</w:t>
      </w:r>
      <w:r w:rsidRPr="006A7177">
        <w:rPr>
          <w:rFonts w:ascii="Palatino" w:hAnsi="Palatino"/>
          <w:sz w:val="22"/>
        </w:rPr>
        <w:t xml:space="preserve"> “el hombre perverso, sin duda, no es uno sino </w:t>
      </w:r>
      <w:r w:rsidRPr="00010689">
        <w:rPr>
          <w:rFonts w:ascii="Palatino" w:hAnsi="Palatino"/>
          <w:sz w:val="22"/>
        </w:rPr>
        <w:t>múltiple, y en el mismo día es otra persona e inconsistente”</w:t>
      </w:r>
      <w:r w:rsidR="00E62411">
        <w:rPr>
          <w:rFonts w:ascii="Palatino" w:hAnsi="Palatino"/>
          <w:sz w:val="22"/>
        </w:rPr>
        <w:t xml:space="preserve"> (EE VII 6, 1240b</w:t>
      </w:r>
      <w:r w:rsidR="006A7177" w:rsidRPr="00010689">
        <w:rPr>
          <w:rFonts w:ascii="Palatino" w:hAnsi="Palatino"/>
          <w:sz w:val="22"/>
        </w:rPr>
        <w:t>17)</w:t>
      </w:r>
      <w:r w:rsidRPr="00010689">
        <w:rPr>
          <w:rFonts w:ascii="Palatino" w:hAnsi="Palatino"/>
          <w:sz w:val="22"/>
        </w:rPr>
        <w:t>.</w:t>
      </w:r>
      <w:r w:rsidRPr="006A7177">
        <w:rPr>
          <w:rFonts w:ascii="Palatino" w:hAnsi="Palatino"/>
          <w:sz w:val="22"/>
        </w:rPr>
        <w:t xml:space="preserve"> De forma análoga, me parece que se puede decir lo mismo del </w:t>
      </w:r>
      <w:r w:rsidRPr="006831D8">
        <w:rPr>
          <w:rFonts w:ascii="Arial" w:hAnsi="Arial"/>
          <w:sz w:val="22"/>
        </w:rPr>
        <w:t>φιλαυτός</w:t>
      </w:r>
      <w:r w:rsidRPr="006831D8">
        <w:rPr>
          <w:rFonts w:ascii="Palatino" w:hAnsi="Palatino"/>
          <w:i/>
          <w:sz w:val="22"/>
        </w:rPr>
        <w:t xml:space="preserve"> </w:t>
      </w:r>
      <w:r w:rsidRPr="006831D8">
        <w:rPr>
          <w:rFonts w:ascii="Palatino" w:hAnsi="Palatino"/>
          <w:sz w:val="22"/>
        </w:rPr>
        <w:t xml:space="preserve">que del amigo virtuoso: él posee una sola alma en la medida que elije conscientemente llevar una vida buena. </w:t>
      </w:r>
    </w:p>
    <w:p w:rsidR="00B77D60" w:rsidRPr="00B97EB5" w:rsidRDefault="00E62411" w:rsidP="00B97EB5">
      <w:pPr>
        <w:ind w:firstLine="709"/>
        <w:jc w:val="both"/>
        <w:rPr>
          <w:rFonts w:ascii="Palatino" w:hAnsi="Palatino"/>
          <w:sz w:val="22"/>
        </w:rPr>
      </w:pPr>
      <w:r>
        <w:rPr>
          <w:rFonts w:ascii="Palatino" w:hAnsi="Palatino"/>
          <w:sz w:val="22"/>
        </w:rPr>
        <w:t>Es por estas razones que</w:t>
      </w:r>
      <w:r w:rsidR="00B77D60" w:rsidRPr="006831D8">
        <w:rPr>
          <w:rFonts w:ascii="Palatino" w:hAnsi="Palatino"/>
          <w:sz w:val="22"/>
        </w:rPr>
        <w:t xml:space="preserve"> Aristóteles no duda en decir que los más jóvenes no pueden ser amigos de sí mismos: </w:t>
      </w:r>
      <w:r w:rsidR="00B77D60" w:rsidRPr="00010689">
        <w:rPr>
          <w:rFonts w:ascii="Palatino" w:hAnsi="Palatino"/>
          <w:sz w:val="22"/>
        </w:rPr>
        <w:t>“tampoco los niños [pueden ser amigos de sí mismos], sino solamente cuando poseen ya la capacidad de elección (π</w:t>
      </w:r>
      <w:r w:rsidR="00B77D60" w:rsidRPr="00010689">
        <w:rPr>
          <w:rFonts w:ascii="Arial" w:hAnsi="Arial"/>
          <w:sz w:val="22"/>
        </w:rPr>
        <w:t>ροαίρεσις</w:t>
      </w:r>
      <w:r w:rsidR="00B77D60" w:rsidRPr="00010689">
        <w:rPr>
          <w:rFonts w:ascii="Palatino" w:hAnsi="Palatino"/>
          <w:sz w:val="22"/>
        </w:rPr>
        <w:t>), pues entonces su entendimiento discrepa de su apetito”</w:t>
      </w:r>
      <w:r w:rsidR="00010689">
        <w:rPr>
          <w:rFonts w:ascii="Palatino" w:hAnsi="Palatino"/>
          <w:sz w:val="22"/>
        </w:rPr>
        <w:t xml:space="preserve"> </w:t>
      </w:r>
      <w:r w:rsidR="00010689" w:rsidRPr="00010689">
        <w:rPr>
          <w:rFonts w:ascii="Palatino" w:hAnsi="Palatino"/>
          <w:sz w:val="22"/>
        </w:rPr>
        <w:t>(</w:t>
      </w:r>
      <w:r w:rsidR="00010689" w:rsidRPr="00010689">
        <w:rPr>
          <w:rFonts w:ascii="Palatino" w:hAnsi="Palatino"/>
          <w:sz w:val="22"/>
          <w:lang w:val="es-MX"/>
        </w:rPr>
        <w:t>EE VII 6, 1240b33-34</w:t>
      </w:r>
      <w:r w:rsidR="00010689" w:rsidRPr="00010689">
        <w:rPr>
          <w:rFonts w:ascii="Palatino" w:hAnsi="Palatino"/>
          <w:sz w:val="22"/>
        </w:rPr>
        <w:t>)</w:t>
      </w:r>
      <w:r w:rsidR="00B77D60" w:rsidRPr="006831D8">
        <w:rPr>
          <w:rFonts w:ascii="Palatino" w:hAnsi="Palatino"/>
          <w:sz w:val="22"/>
        </w:rPr>
        <w:t>. Lo relevante de esto es, sin lugar a dudas, que Aristóteles vuelve a hacer alusión a este punto en un momento trascendental de su discusión. La capacidad de elección sólo se desarrolla mediante el ejercicio de la parte más elevada del ser humano</w:t>
      </w:r>
      <w:r>
        <w:rPr>
          <w:rFonts w:ascii="Palatino" w:hAnsi="Palatino"/>
          <w:sz w:val="22"/>
        </w:rPr>
        <w:t xml:space="preserve">: </w:t>
      </w:r>
      <w:r w:rsidR="00B77D60" w:rsidRPr="006831D8">
        <w:rPr>
          <w:rFonts w:ascii="Palatino" w:hAnsi="Palatino"/>
          <w:sz w:val="22"/>
        </w:rPr>
        <w:t>la razón. En este sentido, la persona que es amiga de sí misma es la que delibera y elige con acierto, y esta es una estructura fundante sin la cual no puede darse la amistad con los demás</w:t>
      </w:r>
      <w:r>
        <w:rPr>
          <w:rFonts w:ascii="Palatino" w:hAnsi="Palatino"/>
          <w:sz w:val="22"/>
        </w:rPr>
        <w:t>: la prudencia (</w:t>
      </w:r>
      <w:r w:rsidRPr="00E62411">
        <w:rPr>
          <w:rFonts w:ascii="Arial" w:hAnsi="Arial" w:cs="Times New Roman"/>
          <w:sz w:val="22"/>
          <w:lang w:val="en-US"/>
        </w:rPr>
        <w:t>φρόνησις</w:t>
      </w:r>
      <w:r>
        <w:rPr>
          <w:rFonts w:ascii="Palatino" w:hAnsi="Palatino"/>
          <w:sz w:val="22"/>
        </w:rPr>
        <w:t>)</w:t>
      </w:r>
      <w:r w:rsidR="00B77D60" w:rsidRPr="006831D8">
        <w:rPr>
          <w:rFonts w:ascii="Palatino" w:hAnsi="Palatino"/>
          <w:sz w:val="22"/>
        </w:rPr>
        <w:t>.</w:t>
      </w:r>
    </w:p>
    <w:p w:rsidR="00B77D60" w:rsidRPr="006831D8" w:rsidRDefault="00B77D60" w:rsidP="00B77D60">
      <w:pPr>
        <w:ind w:firstLine="709"/>
        <w:jc w:val="both"/>
        <w:rPr>
          <w:rFonts w:ascii="Palatino" w:hAnsi="Palatino"/>
          <w:sz w:val="22"/>
        </w:rPr>
      </w:pPr>
      <w:r w:rsidRPr="006831D8">
        <w:rPr>
          <w:rFonts w:ascii="Palatino" w:hAnsi="Palatino"/>
          <w:sz w:val="22"/>
        </w:rPr>
        <w:t>Este gozo por la propia existencia se debe no sólo a las acciones deliberadas del hombre virtuoso, sino a que tal persona ama esa parte, en función de la cual puede realizar esas virtudes. Como Aristóteles afirma de manera explícita</w:t>
      </w:r>
      <w:r w:rsidR="00407FDF">
        <w:rPr>
          <w:rFonts w:ascii="Palatino" w:hAnsi="Palatino"/>
          <w:sz w:val="22"/>
        </w:rPr>
        <w:t xml:space="preserve"> en su argumentación</w:t>
      </w:r>
      <w:r w:rsidRPr="006831D8">
        <w:rPr>
          <w:rFonts w:ascii="Palatino" w:hAnsi="Palatino"/>
          <w:sz w:val="22"/>
        </w:rPr>
        <w:t>:</w:t>
      </w:r>
    </w:p>
    <w:p w:rsidR="00B77D60" w:rsidRPr="006831D8" w:rsidRDefault="00B77D60" w:rsidP="00B77D60">
      <w:pPr>
        <w:ind w:firstLine="709"/>
        <w:jc w:val="both"/>
        <w:rPr>
          <w:rFonts w:ascii="Palatino" w:hAnsi="Palatino"/>
          <w:sz w:val="22"/>
        </w:rPr>
      </w:pPr>
    </w:p>
    <w:p w:rsidR="00B77D60" w:rsidRPr="00B97EB5" w:rsidRDefault="00B77D60" w:rsidP="00B97EB5">
      <w:pPr>
        <w:ind w:left="851" w:right="-7"/>
        <w:jc w:val="both"/>
        <w:rPr>
          <w:rFonts w:ascii="Palatino" w:hAnsi="Palatino"/>
          <w:sz w:val="22"/>
          <w:szCs w:val="22"/>
          <w:lang w:val="es-MX"/>
        </w:rPr>
      </w:pPr>
      <w:r w:rsidRPr="00B97EB5">
        <w:rPr>
          <w:rFonts w:ascii="Palatino" w:hAnsi="Palatino"/>
          <w:sz w:val="22"/>
          <w:szCs w:val="22"/>
        </w:rPr>
        <w:t>llamamos a un hombre continente o incontinente según que su inteligencia gobierne o no su conducta, como si cada uno fuera su mente, y consideramos acciones personales y voluntarias las que se hacen principalmente con la razón. Es claro, pues, que cada hombre es su intelecto (</w:t>
      </w:r>
      <w:r w:rsidR="00010689">
        <w:rPr>
          <w:rFonts w:ascii="Arial" w:hAnsi="Arial"/>
          <w:sz w:val="22"/>
          <w:szCs w:val="22"/>
        </w:rPr>
        <w:t>νο</w:t>
      </w:r>
      <w:r w:rsidR="00010689">
        <w:rPr>
          <w:rFonts w:ascii="Times New Roman" w:hAnsi="Times New Roman" w:cs="Times New Roman"/>
          <w:sz w:val="22"/>
          <w:szCs w:val="22"/>
          <w:lang w:val="en-US"/>
        </w:rPr>
        <w:t>ῦ</w:t>
      </w:r>
      <w:r w:rsidRPr="00010689">
        <w:rPr>
          <w:rFonts w:ascii="Arial" w:hAnsi="Arial"/>
          <w:sz w:val="22"/>
          <w:szCs w:val="22"/>
        </w:rPr>
        <w:t>ς</w:t>
      </w:r>
      <w:r w:rsidRPr="00B97EB5">
        <w:rPr>
          <w:rFonts w:ascii="Palatino" w:hAnsi="Palatino"/>
          <w:sz w:val="22"/>
          <w:szCs w:val="22"/>
        </w:rPr>
        <w:t xml:space="preserve">), o su intelecto </w:t>
      </w:r>
      <w:r w:rsidRPr="00B97EB5">
        <w:rPr>
          <w:rFonts w:ascii="Palatino" w:hAnsi="Palatino"/>
          <w:sz w:val="22"/>
          <w:szCs w:val="22"/>
        </w:rPr>
        <w:lastRenderedPageBreak/>
        <w:t>principalmente, y que el hombre bueno ama esta parte sobre todo. Por eso, será un amante de sí mismo en el más alto grado, pero de otra índole que el que es censurado, y diferiría de éste tanto cuanto el vivir de acuerdo con la razón difiere del vivir de acuerdo con las pasiones, y el desear lo que es noble difiere del deseo de lo que parece útil</w:t>
      </w:r>
      <w:r w:rsidR="00010689">
        <w:rPr>
          <w:rFonts w:ascii="Palatino" w:hAnsi="Palatino"/>
          <w:sz w:val="22"/>
          <w:szCs w:val="22"/>
        </w:rPr>
        <w:t xml:space="preserve"> (</w:t>
      </w:r>
      <w:r w:rsidR="00010689">
        <w:rPr>
          <w:rFonts w:ascii="Palatino" w:hAnsi="Palatino"/>
          <w:sz w:val="22"/>
          <w:lang w:val="es-MX"/>
        </w:rPr>
        <w:t>EN IX 8, 1168b33-1169a</w:t>
      </w:r>
      <w:r w:rsidR="00010689" w:rsidRPr="00010689">
        <w:rPr>
          <w:rFonts w:ascii="Palatino" w:hAnsi="Palatino"/>
          <w:sz w:val="22"/>
          <w:lang w:val="es-MX"/>
        </w:rPr>
        <w:t>6</w:t>
      </w:r>
      <w:r w:rsidR="00010689">
        <w:rPr>
          <w:rFonts w:ascii="Palatino" w:hAnsi="Palatino"/>
          <w:sz w:val="22"/>
          <w:szCs w:val="22"/>
        </w:rPr>
        <w:t>).</w:t>
      </w:r>
      <w:r w:rsidRPr="00B97EB5">
        <w:rPr>
          <w:rFonts w:ascii="Palatino" w:hAnsi="Palatino"/>
          <w:sz w:val="22"/>
          <w:szCs w:val="22"/>
        </w:rPr>
        <w:t xml:space="preserve">  </w:t>
      </w:r>
    </w:p>
    <w:p w:rsidR="00B77D60" w:rsidRPr="006831D8" w:rsidRDefault="00B77D60" w:rsidP="00B77D60">
      <w:pPr>
        <w:ind w:firstLine="709"/>
        <w:jc w:val="both"/>
        <w:rPr>
          <w:rFonts w:ascii="Palatino" w:hAnsi="Palatino"/>
          <w:sz w:val="22"/>
          <w:lang w:val="es-MX"/>
        </w:rPr>
      </w:pPr>
    </w:p>
    <w:p w:rsidR="00B77D60" w:rsidRPr="006831D8" w:rsidRDefault="00B77D60" w:rsidP="00B97EB5">
      <w:pPr>
        <w:jc w:val="both"/>
        <w:rPr>
          <w:rFonts w:ascii="Palatino" w:hAnsi="Palatino"/>
          <w:sz w:val="22"/>
          <w:lang w:val="es-MX"/>
        </w:rPr>
      </w:pPr>
      <w:r w:rsidRPr="006831D8">
        <w:rPr>
          <w:rFonts w:ascii="Palatino" w:hAnsi="Palatino"/>
          <w:sz w:val="22"/>
          <w:lang w:val="es-MX"/>
        </w:rPr>
        <w:t>Este pasaje es clave ya que pone de relieve los siguientes elementos:</w:t>
      </w:r>
    </w:p>
    <w:p w:rsidR="00B77D60" w:rsidRPr="006831D8" w:rsidRDefault="00B77D60" w:rsidP="00B77D60">
      <w:pPr>
        <w:ind w:firstLine="709"/>
        <w:jc w:val="both"/>
        <w:rPr>
          <w:rFonts w:ascii="Palatino" w:hAnsi="Palatino"/>
          <w:sz w:val="22"/>
          <w:lang w:val="es-MX"/>
        </w:rPr>
      </w:pPr>
    </w:p>
    <w:p w:rsidR="00B77D60" w:rsidRPr="006831D8" w:rsidRDefault="00B77D60" w:rsidP="00B77D60">
      <w:pPr>
        <w:numPr>
          <w:ilvl w:val="0"/>
          <w:numId w:val="1"/>
        </w:numPr>
        <w:jc w:val="both"/>
        <w:rPr>
          <w:rFonts w:ascii="Palatino" w:hAnsi="Palatino"/>
          <w:sz w:val="22"/>
          <w:lang w:val="es-MX"/>
        </w:rPr>
      </w:pPr>
      <w:r w:rsidRPr="006831D8">
        <w:rPr>
          <w:rFonts w:ascii="Palatino" w:hAnsi="Palatino"/>
          <w:sz w:val="22"/>
          <w:lang w:val="es-MX"/>
        </w:rPr>
        <w:t>Se puede equiparar al hombre con su parte más elevada</w:t>
      </w:r>
      <w:r w:rsidRPr="006831D8">
        <w:rPr>
          <w:rFonts w:ascii="Palatino" w:hAnsi="Palatino"/>
          <w:sz w:val="22"/>
        </w:rPr>
        <w:t>, que es el alma</w:t>
      </w:r>
      <w:r w:rsidRPr="006831D8">
        <w:rPr>
          <w:rFonts w:ascii="Palatino" w:hAnsi="Palatino"/>
          <w:sz w:val="22"/>
          <w:lang w:val="es-MX"/>
        </w:rPr>
        <w:t xml:space="preserve">, y de ésta, </w:t>
      </w:r>
      <w:r w:rsidR="007B71FF">
        <w:rPr>
          <w:rFonts w:ascii="Palatino" w:hAnsi="Palatino"/>
          <w:sz w:val="22"/>
          <w:lang w:val="es-MX"/>
        </w:rPr>
        <w:t>el intelecto</w:t>
      </w:r>
      <w:r w:rsidR="00407FDF">
        <w:rPr>
          <w:rFonts w:ascii="Palatino" w:hAnsi="Palatino"/>
          <w:sz w:val="22"/>
          <w:lang w:val="es-MX"/>
        </w:rPr>
        <w:t xml:space="preserve"> </w:t>
      </w:r>
      <w:r w:rsidR="00407FDF" w:rsidRPr="00B97EB5">
        <w:rPr>
          <w:rFonts w:ascii="Palatino" w:hAnsi="Palatino"/>
          <w:sz w:val="22"/>
          <w:szCs w:val="22"/>
        </w:rPr>
        <w:t>(</w:t>
      </w:r>
      <w:r w:rsidR="00407FDF">
        <w:rPr>
          <w:rFonts w:ascii="Arial" w:hAnsi="Arial"/>
          <w:sz w:val="22"/>
          <w:szCs w:val="22"/>
        </w:rPr>
        <w:t>νο</w:t>
      </w:r>
      <w:r w:rsidR="00407FDF">
        <w:rPr>
          <w:rFonts w:ascii="Times New Roman" w:hAnsi="Times New Roman" w:cs="Times New Roman"/>
          <w:sz w:val="22"/>
          <w:szCs w:val="22"/>
          <w:lang w:val="en-US"/>
        </w:rPr>
        <w:t>ῦ</w:t>
      </w:r>
      <w:r w:rsidR="00407FDF" w:rsidRPr="00010689">
        <w:rPr>
          <w:rFonts w:ascii="Arial" w:hAnsi="Arial"/>
          <w:sz w:val="22"/>
          <w:szCs w:val="22"/>
        </w:rPr>
        <w:t>ς</w:t>
      </w:r>
      <w:r w:rsidR="00407FDF" w:rsidRPr="00B97EB5">
        <w:rPr>
          <w:rFonts w:ascii="Palatino" w:hAnsi="Palatino"/>
          <w:sz w:val="22"/>
          <w:szCs w:val="22"/>
        </w:rPr>
        <w:t>)</w:t>
      </w:r>
      <w:r w:rsidRPr="006831D8">
        <w:rPr>
          <w:rFonts w:ascii="Palatino" w:hAnsi="Palatino"/>
          <w:sz w:val="22"/>
          <w:lang w:val="es-MX"/>
        </w:rPr>
        <w:t xml:space="preserve">. </w:t>
      </w:r>
    </w:p>
    <w:p w:rsidR="00B77D60" w:rsidRPr="006831D8" w:rsidRDefault="00B77D60" w:rsidP="00B77D60">
      <w:pPr>
        <w:numPr>
          <w:ilvl w:val="0"/>
          <w:numId w:val="1"/>
        </w:numPr>
        <w:jc w:val="both"/>
        <w:rPr>
          <w:rFonts w:ascii="Palatino" w:hAnsi="Palatino"/>
          <w:sz w:val="22"/>
          <w:lang w:val="es-MX"/>
        </w:rPr>
      </w:pPr>
      <w:r w:rsidRPr="006831D8">
        <w:rPr>
          <w:rFonts w:ascii="Palatino" w:hAnsi="Palatino"/>
          <w:sz w:val="22"/>
          <w:lang w:val="es-MX"/>
        </w:rPr>
        <w:t>El hombre que actúa en conformidad con esta parte suya es un amante de sí mismo</w:t>
      </w:r>
      <w:r w:rsidR="007B71FF">
        <w:rPr>
          <w:rFonts w:ascii="Palatino" w:hAnsi="Palatino"/>
          <w:sz w:val="22"/>
          <w:lang w:val="es-MX"/>
        </w:rPr>
        <w:t xml:space="preserve"> (</w:t>
      </w:r>
      <w:r w:rsidR="007B71FF" w:rsidRPr="006831D8">
        <w:rPr>
          <w:rFonts w:ascii="Arial" w:hAnsi="Arial"/>
          <w:sz w:val="22"/>
        </w:rPr>
        <w:t>φιλαυτός</w:t>
      </w:r>
      <w:r w:rsidR="007B71FF">
        <w:rPr>
          <w:rFonts w:ascii="Palatino" w:hAnsi="Palatino"/>
          <w:sz w:val="22"/>
          <w:lang w:val="es-MX"/>
        </w:rPr>
        <w:t>)</w:t>
      </w:r>
      <w:r w:rsidRPr="006831D8">
        <w:rPr>
          <w:rFonts w:ascii="Palatino" w:hAnsi="Palatino"/>
          <w:sz w:val="22"/>
          <w:lang w:val="es-MX"/>
        </w:rPr>
        <w:t>.</w:t>
      </w:r>
    </w:p>
    <w:p w:rsidR="00B77D60" w:rsidRPr="006831D8" w:rsidRDefault="00B77D60" w:rsidP="00B77D60">
      <w:pPr>
        <w:numPr>
          <w:ilvl w:val="0"/>
          <w:numId w:val="1"/>
        </w:numPr>
        <w:jc w:val="both"/>
        <w:rPr>
          <w:rFonts w:ascii="Palatino" w:hAnsi="Palatino"/>
          <w:sz w:val="22"/>
          <w:lang w:val="es-MX"/>
        </w:rPr>
      </w:pPr>
      <w:r w:rsidRPr="006831D8">
        <w:rPr>
          <w:rFonts w:ascii="Palatino" w:hAnsi="Palatino"/>
          <w:sz w:val="22"/>
          <w:lang w:val="es-MX"/>
        </w:rPr>
        <w:t xml:space="preserve">Las acciones “nobles” del </w:t>
      </w:r>
      <w:r w:rsidRPr="006831D8">
        <w:rPr>
          <w:rFonts w:ascii="Arial" w:hAnsi="Arial"/>
          <w:sz w:val="22"/>
          <w:lang w:val="es-MX"/>
        </w:rPr>
        <w:t>φιλαυτός</w:t>
      </w:r>
      <w:r w:rsidRPr="006831D8">
        <w:rPr>
          <w:rFonts w:ascii="Palatino" w:hAnsi="Palatino"/>
          <w:sz w:val="22"/>
          <w:lang w:val="es-MX"/>
        </w:rPr>
        <w:t xml:space="preserve"> difieren de las acciones regidas por las pasiones y por el deseo de lo útil [En las pasiones reside </w:t>
      </w:r>
      <w:r w:rsidRPr="006831D8">
        <w:rPr>
          <w:rFonts w:ascii="Palatino" w:hAnsi="Times New Roman" w:cs="Times New Roman"/>
          <w:sz w:val="22"/>
          <w:lang w:val="en-US"/>
        </w:rPr>
        <w:t>ἔ</w:t>
      </w:r>
      <w:r w:rsidRPr="006831D8">
        <w:rPr>
          <w:rFonts w:ascii="Arial" w:hAnsi="Arial" w:cs="Times New Roman"/>
          <w:sz w:val="22"/>
          <w:lang w:val="en-US"/>
        </w:rPr>
        <w:t>ρος</w:t>
      </w:r>
      <w:r w:rsidRPr="006831D8">
        <w:rPr>
          <w:rFonts w:ascii="Palatino" w:hAnsi="Palatino"/>
          <w:sz w:val="22"/>
          <w:lang w:val="es-MX"/>
        </w:rPr>
        <w:t xml:space="preserve">]. </w:t>
      </w:r>
    </w:p>
    <w:p w:rsidR="00B77D60" w:rsidRPr="006831D8" w:rsidRDefault="00B77D60" w:rsidP="00B77D60">
      <w:pPr>
        <w:ind w:firstLine="709"/>
        <w:jc w:val="both"/>
        <w:rPr>
          <w:rFonts w:ascii="Palatino" w:hAnsi="Palatino"/>
          <w:sz w:val="22"/>
          <w:lang w:val="es-MX"/>
        </w:rPr>
      </w:pPr>
    </w:p>
    <w:p w:rsidR="00B77D60" w:rsidRPr="006831D8" w:rsidRDefault="00B77D60" w:rsidP="00B97EB5">
      <w:pPr>
        <w:jc w:val="both"/>
        <w:rPr>
          <w:rFonts w:ascii="Palatino" w:hAnsi="Palatino"/>
          <w:sz w:val="22"/>
          <w:lang w:val="es-MX"/>
        </w:rPr>
      </w:pPr>
      <w:r w:rsidRPr="006831D8">
        <w:rPr>
          <w:rFonts w:ascii="Palatino" w:hAnsi="Palatino"/>
          <w:sz w:val="22"/>
          <w:lang w:val="es-MX"/>
        </w:rPr>
        <w:t>A diferencia de Richard Kraut, me parece que no está del todo claro que Aristóteles se refiera aquí a un entendimiento paciente (</w:t>
      </w:r>
      <w:r w:rsidRPr="006831D8">
        <w:rPr>
          <w:rFonts w:ascii="Arial" w:hAnsi="Arial"/>
          <w:sz w:val="22"/>
          <w:lang w:val="es-MX"/>
        </w:rPr>
        <w:t>νο</w:t>
      </w:r>
      <w:r w:rsidRPr="006831D8">
        <w:rPr>
          <w:rFonts w:ascii="Palatino" w:hAnsi="Times New Roman" w:cs="Times New Roman"/>
          <w:sz w:val="22"/>
          <w:lang w:val="es-MX"/>
        </w:rPr>
        <w:t>ῦ</w:t>
      </w:r>
      <w:r w:rsidRPr="006831D8">
        <w:rPr>
          <w:rFonts w:ascii="Arial" w:hAnsi="Arial" w:cs="Times New Roman"/>
          <w:sz w:val="22"/>
          <w:lang w:val="es-MX"/>
        </w:rPr>
        <w:t>ς</w:t>
      </w:r>
      <w:r w:rsidRPr="006831D8">
        <w:rPr>
          <w:rFonts w:ascii="Palatino" w:hAnsi="Palatino" w:cs="Times New Roman"/>
          <w:sz w:val="22"/>
          <w:lang w:val="es-MX"/>
        </w:rPr>
        <w:t xml:space="preserve"> π</w:t>
      </w:r>
      <w:r w:rsidRPr="006831D8">
        <w:rPr>
          <w:rFonts w:ascii="Arial" w:hAnsi="Arial" w:cs="Times New Roman"/>
          <w:sz w:val="22"/>
          <w:lang w:val="es-MX"/>
        </w:rPr>
        <w:t>ατετικός</w:t>
      </w:r>
      <w:r w:rsidRPr="006831D8">
        <w:rPr>
          <w:rFonts w:ascii="Palatino" w:hAnsi="Palatino"/>
          <w:sz w:val="22"/>
          <w:lang w:val="es-MX"/>
        </w:rPr>
        <w:t>) en contraposición a un entendimiento</w:t>
      </w:r>
      <w:r w:rsidRPr="006831D8">
        <w:rPr>
          <w:rFonts w:ascii="Palatino" w:hAnsi="Palatino"/>
          <w:i/>
          <w:sz w:val="22"/>
          <w:lang w:val="es-MX"/>
        </w:rPr>
        <w:t xml:space="preserve"> </w:t>
      </w:r>
      <w:r w:rsidRPr="006831D8">
        <w:rPr>
          <w:rFonts w:ascii="Palatino" w:hAnsi="Palatino"/>
          <w:sz w:val="22"/>
          <w:lang w:val="es-MX"/>
        </w:rPr>
        <w:t>creador (</w:t>
      </w:r>
      <w:r w:rsidRPr="006831D8">
        <w:rPr>
          <w:rFonts w:ascii="Arial" w:hAnsi="Arial"/>
          <w:sz w:val="22"/>
          <w:lang w:val="en-US"/>
        </w:rPr>
        <w:t>νο</w:t>
      </w:r>
      <w:r w:rsidRPr="006831D8">
        <w:rPr>
          <w:rFonts w:ascii="Palatino" w:hAnsi="Times New Roman" w:cs="Times New Roman"/>
          <w:sz w:val="22"/>
          <w:lang w:val="en-US"/>
        </w:rPr>
        <w:t>ῦ</w:t>
      </w:r>
      <w:r w:rsidRPr="006831D8">
        <w:rPr>
          <w:rFonts w:ascii="Arial" w:hAnsi="Arial" w:cs="Times New Roman"/>
          <w:sz w:val="22"/>
          <w:lang w:val="en-US"/>
        </w:rPr>
        <w:t>ς</w:t>
      </w:r>
      <w:r w:rsidRPr="006831D8">
        <w:rPr>
          <w:rFonts w:ascii="Palatino" w:hAnsi="Palatino" w:cs="Times New Roman"/>
          <w:sz w:val="22"/>
          <w:lang w:val="en-US"/>
        </w:rPr>
        <w:t xml:space="preserve"> π</w:t>
      </w:r>
      <w:r w:rsidRPr="006831D8">
        <w:rPr>
          <w:rFonts w:ascii="Arial" w:hAnsi="Arial" w:cs="Times New Roman"/>
          <w:sz w:val="22"/>
          <w:lang w:val="en-US"/>
        </w:rPr>
        <w:t>οιετικός</w:t>
      </w:r>
      <w:r w:rsidRPr="006831D8">
        <w:rPr>
          <w:rFonts w:ascii="Palatino" w:hAnsi="Palatino"/>
          <w:sz w:val="22"/>
          <w:lang w:val="es-MX"/>
        </w:rPr>
        <w:t xml:space="preserve">), como lo hace en el tratado </w:t>
      </w:r>
      <w:r w:rsidRPr="006831D8">
        <w:rPr>
          <w:rFonts w:ascii="Palatino" w:hAnsi="Palatino"/>
          <w:i/>
          <w:sz w:val="22"/>
          <w:lang w:val="es-MX"/>
        </w:rPr>
        <w:t>De Anima</w:t>
      </w:r>
      <w:r w:rsidR="00010689">
        <w:rPr>
          <w:rFonts w:ascii="Palatino" w:hAnsi="Palatino"/>
          <w:i/>
          <w:sz w:val="22"/>
          <w:lang w:val="es-MX"/>
        </w:rPr>
        <w:t>.</w:t>
      </w:r>
      <w:r w:rsidRPr="007B71FF">
        <w:rPr>
          <w:rStyle w:val="Refdenotaalpie"/>
          <w:rFonts w:ascii="Palatino" w:hAnsi="Palatino"/>
          <w:lang w:val="es-MX"/>
        </w:rPr>
        <w:footnoteReference w:id="25"/>
      </w:r>
      <w:r w:rsidRPr="006831D8">
        <w:rPr>
          <w:rFonts w:ascii="Palatino" w:hAnsi="Palatino"/>
          <w:sz w:val="22"/>
          <w:lang w:val="es-MX"/>
        </w:rPr>
        <w:t xml:space="preserve"> Si bien el contexto donde se discute la importancia del </w:t>
      </w:r>
      <w:r w:rsidRPr="006831D8">
        <w:rPr>
          <w:rFonts w:ascii="Arial" w:hAnsi="Arial"/>
          <w:sz w:val="22"/>
          <w:lang w:val="en-US"/>
        </w:rPr>
        <w:t>νο</w:t>
      </w:r>
      <w:r w:rsidRPr="006831D8">
        <w:rPr>
          <w:rFonts w:ascii="Palatino" w:hAnsi="Times New Roman" w:cs="Times New Roman"/>
          <w:sz w:val="22"/>
          <w:lang w:val="en-US"/>
        </w:rPr>
        <w:t>ῦ</w:t>
      </w:r>
      <w:r w:rsidRPr="006831D8">
        <w:rPr>
          <w:rFonts w:ascii="Arial" w:hAnsi="Arial" w:cs="Times New Roman"/>
          <w:sz w:val="22"/>
          <w:lang w:val="en-US"/>
        </w:rPr>
        <w:t>ς</w:t>
      </w:r>
      <w:r w:rsidRPr="006831D8">
        <w:rPr>
          <w:rFonts w:ascii="Palatino" w:hAnsi="Palatino"/>
          <w:sz w:val="22"/>
          <w:lang w:val="es-MX"/>
        </w:rPr>
        <w:t xml:space="preserve"> está directamente relacionado con la continencia del hombre virtuoso (y, por ende, con la vida en una comunidad política), pienso que no existen elementos suficientes para excluir de este esquema el gozo intelectual propio de la contemplación. La proximidad con el libro X, en el cual se hacen afirmaciones muy parecidas sobre la preponderancia del </w:t>
      </w:r>
      <w:r w:rsidRPr="006831D8">
        <w:rPr>
          <w:rFonts w:ascii="Arial" w:hAnsi="Arial"/>
          <w:sz w:val="22"/>
          <w:lang w:val="es-MX"/>
        </w:rPr>
        <w:t>νο</w:t>
      </w:r>
      <w:r w:rsidRPr="006831D8">
        <w:rPr>
          <w:rFonts w:ascii="Palatino" w:hAnsi="Times New Roman" w:cs="Times New Roman"/>
          <w:sz w:val="22"/>
          <w:lang w:val="es-MX"/>
        </w:rPr>
        <w:t>ῦ</w:t>
      </w:r>
      <w:r w:rsidRPr="006831D8">
        <w:rPr>
          <w:rFonts w:ascii="Arial" w:hAnsi="Arial"/>
          <w:sz w:val="22"/>
          <w:lang w:val="es-MX"/>
        </w:rPr>
        <w:t>ς</w:t>
      </w:r>
      <w:r w:rsidRPr="006831D8">
        <w:rPr>
          <w:rFonts w:ascii="Palatino" w:hAnsi="Palatino"/>
          <w:sz w:val="22"/>
          <w:lang w:val="es-MX"/>
        </w:rPr>
        <w:t xml:space="preserve"> en la vida del hombre, sugiere a mi entender que los libros de la amistad fungen un papel de mediación entre las virtudes descritas anteriormente y la vida contemplativa. </w:t>
      </w:r>
    </w:p>
    <w:p w:rsidR="00B77D60" w:rsidRPr="006831D8" w:rsidRDefault="00B77D60" w:rsidP="00B97EB5">
      <w:pPr>
        <w:ind w:firstLine="709"/>
        <w:jc w:val="both"/>
        <w:rPr>
          <w:rFonts w:ascii="Palatino" w:hAnsi="Palatino"/>
          <w:sz w:val="22"/>
          <w:lang w:val="es-MX"/>
        </w:rPr>
      </w:pPr>
      <w:r w:rsidRPr="006831D8">
        <w:rPr>
          <w:rFonts w:ascii="Palatino" w:hAnsi="Palatino"/>
          <w:sz w:val="22"/>
          <w:lang w:val="es-MX"/>
        </w:rPr>
        <w:t xml:space="preserve">A mi juicio, la intención de Kraut es la de salvar este pasaje de una comprensión rígida bajo el lente del libro X, pero justo por este afán parece incurrir en el otro extremo. La posibilidad de una interpretación flexible hacia ambas direcciones resulta problemática bajo sus supuestos. Es cierto: existe un gozo por la práctica misma de virtudes como la </w:t>
      </w:r>
      <w:r w:rsidRPr="006831D8">
        <w:rPr>
          <w:rFonts w:ascii="Palatino" w:hAnsi="Palatino"/>
          <w:sz w:val="22"/>
        </w:rPr>
        <w:t>continencia</w:t>
      </w:r>
      <w:r w:rsidRPr="006831D8">
        <w:rPr>
          <w:rFonts w:ascii="Palatino" w:hAnsi="Palatino"/>
          <w:sz w:val="22"/>
          <w:lang w:val="es-MX"/>
        </w:rPr>
        <w:t xml:space="preserve">, la valentía y la magnificencia, por mencionar algunos casos de las virtudes morales, pero eso no explica en su totalidad por qué el </w:t>
      </w:r>
      <w:r w:rsidRPr="006831D8">
        <w:rPr>
          <w:rFonts w:ascii="Arial" w:hAnsi="Arial"/>
          <w:sz w:val="22"/>
          <w:lang w:val="es-MX"/>
        </w:rPr>
        <w:t>φιλαυτός</w:t>
      </w:r>
      <w:r w:rsidRPr="006831D8">
        <w:rPr>
          <w:rFonts w:ascii="Palatino" w:hAnsi="Palatino"/>
          <w:sz w:val="22"/>
          <w:lang w:val="es-MX"/>
        </w:rPr>
        <w:t xml:space="preserve"> desea vivir y preservar aquella parte de su persona que, en términos generales, lo con</w:t>
      </w:r>
      <w:r w:rsidR="007B71FF">
        <w:rPr>
          <w:rFonts w:ascii="Palatino" w:hAnsi="Palatino"/>
          <w:sz w:val="22"/>
          <w:lang w:val="es-MX"/>
        </w:rPr>
        <w:t>stituye propiamente como hombre</w:t>
      </w:r>
      <w:r w:rsidRPr="006831D8">
        <w:rPr>
          <w:rFonts w:ascii="Palatino" w:hAnsi="Palatino"/>
          <w:sz w:val="22"/>
          <w:lang w:val="es-MX"/>
        </w:rPr>
        <w:t xml:space="preserve"> y que es su </w:t>
      </w:r>
      <w:r w:rsidR="00010689">
        <w:rPr>
          <w:rFonts w:ascii="Arial" w:hAnsi="Arial"/>
          <w:sz w:val="22"/>
          <w:lang w:val="es-MX"/>
        </w:rPr>
        <w:t>νο</w:t>
      </w:r>
      <w:r w:rsidR="00010689" w:rsidRPr="006831D8">
        <w:rPr>
          <w:rFonts w:ascii="Palatino" w:hAnsi="Times New Roman" w:cs="Times New Roman"/>
          <w:sz w:val="22"/>
          <w:lang w:val="en-US"/>
        </w:rPr>
        <w:t>ῦ</w:t>
      </w:r>
      <w:r w:rsidRPr="006831D8">
        <w:rPr>
          <w:rFonts w:ascii="Arial" w:hAnsi="Arial"/>
          <w:sz w:val="22"/>
          <w:lang w:val="es-MX"/>
        </w:rPr>
        <w:t>ς</w:t>
      </w:r>
      <w:r w:rsidRPr="006831D8">
        <w:rPr>
          <w:rFonts w:ascii="Palatino" w:hAnsi="Palatino"/>
          <w:sz w:val="22"/>
          <w:lang w:val="es-MX"/>
        </w:rPr>
        <w:t xml:space="preserve">. </w:t>
      </w:r>
    </w:p>
    <w:p w:rsidR="00B77D60" w:rsidRPr="006831D8" w:rsidRDefault="00B77D60" w:rsidP="00B97EB5">
      <w:pPr>
        <w:ind w:firstLine="709"/>
        <w:jc w:val="both"/>
        <w:rPr>
          <w:rFonts w:ascii="Palatino" w:hAnsi="Palatino"/>
          <w:sz w:val="22"/>
          <w:lang w:val="es-MX"/>
        </w:rPr>
      </w:pPr>
      <w:r w:rsidRPr="006831D8">
        <w:rPr>
          <w:rFonts w:ascii="Palatino" w:hAnsi="Palatino"/>
          <w:sz w:val="22"/>
          <w:lang w:val="es-MX"/>
        </w:rPr>
        <w:t xml:space="preserve">Si desligamos este pasaje por completo de un </w:t>
      </w:r>
      <w:r w:rsidR="00010689">
        <w:rPr>
          <w:rFonts w:ascii="Arial" w:hAnsi="Arial"/>
          <w:sz w:val="22"/>
          <w:lang w:val="es-MX"/>
        </w:rPr>
        <w:t>νο</w:t>
      </w:r>
      <w:r w:rsidR="00010689" w:rsidRPr="006831D8">
        <w:rPr>
          <w:rFonts w:ascii="Palatino" w:hAnsi="Times New Roman" w:cs="Times New Roman"/>
          <w:sz w:val="22"/>
          <w:lang w:val="en-US"/>
        </w:rPr>
        <w:t>ῦ</w:t>
      </w:r>
      <w:r w:rsidRPr="006831D8">
        <w:rPr>
          <w:rFonts w:ascii="Arial" w:hAnsi="Arial"/>
          <w:sz w:val="22"/>
          <w:lang w:val="es-MX"/>
        </w:rPr>
        <w:t>ς</w:t>
      </w:r>
      <w:r w:rsidRPr="006831D8">
        <w:rPr>
          <w:rFonts w:ascii="Palatino" w:hAnsi="Palatino"/>
          <w:sz w:val="22"/>
          <w:lang w:val="es-MX"/>
        </w:rPr>
        <w:t xml:space="preserve"> teórico, es imposible comprender la afirmación aristotélica según la cual el hombre es “preponderantemente su intelecto”, que a Kraut le resulta tan misteriosa dentro de su análisis</w:t>
      </w:r>
      <w:r w:rsidR="00010689">
        <w:rPr>
          <w:rFonts w:ascii="Palatino" w:hAnsi="Palatino"/>
          <w:sz w:val="22"/>
          <w:lang w:val="es-MX"/>
        </w:rPr>
        <w:t>,</w:t>
      </w:r>
      <w:r w:rsidRPr="006831D8">
        <w:rPr>
          <w:rStyle w:val="Refdenotaalpie"/>
          <w:rFonts w:ascii="Palatino" w:hAnsi="Palatino"/>
          <w:sz w:val="22"/>
          <w:lang w:val="es-MX"/>
        </w:rPr>
        <w:footnoteReference w:id="26"/>
      </w:r>
      <w:r w:rsidR="007B71FF">
        <w:rPr>
          <w:rFonts w:ascii="Palatino" w:hAnsi="Palatino"/>
          <w:sz w:val="22"/>
          <w:lang w:val="es-MX"/>
        </w:rPr>
        <w:t xml:space="preserve"> pero que es</w:t>
      </w:r>
      <w:r w:rsidRPr="006831D8">
        <w:rPr>
          <w:rFonts w:ascii="Palatino" w:hAnsi="Palatino"/>
          <w:sz w:val="22"/>
          <w:lang w:val="es-MX"/>
        </w:rPr>
        <w:t xml:space="preserve"> obvio para Aristóteles. Tal como sucede con los amigos que son virtuosos, el </w:t>
      </w:r>
      <w:r w:rsidRPr="006831D8">
        <w:rPr>
          <w:rFonts w:ascii="Arial" w:hAnsi="Arial"/>
          <w:sz w:val="22"/>
          <w:lang w:val="es-MX"/>
        </w:rPr>
        <w:t>φιλαυτός</w:t>
      </w:r>
      <w:r w:rsidRPr="006831D8">
        <w:rPr>
          <w:rFonts w:ascii="Palatino" w:hAnsi="Palatino"/>
          <w:i/>
          <w:sz w:val="22"/>
          <w:lang w:val="es-MX"/>
        </w:rPr>
        <w:t xml:space="preserve"> </w:t>
      </w:r>
      <w:r w:rsidRPr="006831D8">
        <w:rPr>
          <w:rFonts w:ascii="Palatino" w:hAnsi="Palatino"/>
          <w:sz w:val="22"/>
          <w:lang w:val="es-MX"/>
        </w:rPr>
        <w:t xml:space="preserve">desea pasar mucho tiempo consigo mismo, porque goza de su propia compañía, y porque </w:t>
      </w:r>
      <w:r w:rsidRPr="00E62784">
        <w:rPr>
          <w:rFonts w:ascii="Palatino" w:hAnsi="Palatino"/>
          <w:sz w:val="22"/>
          <w:lang w:val="es-MX"/>
        </w:rPr>
        <w:t>“toda persona se cree buena para sí misma”</w:t>
      </w:r>
      <w:r w:rsidR="00010689">
        <w:rPr>
          <w:rFonts w:ascii="Palatino" w:hAnsi="Palatino"/>
          <w:sz w:val="22"/>
          <w:lang w:val="es-MX"/>
        </w:rPr>
        <w:t xml:space="preserve"> </w:t>
      </w:r>
      <w:r w:rsidR="007B71FF">
        <w:rPr>
          <w:rFonts w:ascii="Palatino" w:hAnsi="Palatino"/>
          <w:sz w:val="22"/>
          <w:lang w:val="es-MX"/>
        </w:rPr>
        <w:t>(EE VII 6, 1240b</w:t>
      </w:r>
      <w:r w:rsidR="00010689" w:rsidRPr="00010689">
        <w:rPr>
          <w:rFonts w:ascii="Palatino" w:hAnsi="Palatino"/>
          <w:sz w:val="22"/>
          <w:lang w:val="es-MX"/>
        </w:rPr>
        <w:t>28</w:t>
      </w:r>
      <w:r w:rsidR="00010689">
        <w:rPr>
          <w:rFonts w:ascii="Palatino" w:hAnsi="Palatino"/>
          <w:sz w:val="22"/>
          <w:lang w:val="es-MX"/>
        </w:rPr>
        <w:t>)</w:t>
      </w:r>
      <w:r w:rsidRPr="00E62784">
        <w:rPr>
          <w:rFonts w:ascii="Palatino" w:hAnsi="Palatino"/>
          <w:sz w:val="22"/>
          <w:lang w:val="es-MX"/>
        </w:rPr>
        <w:t>,</w:t>
      </w:r>
      <w:r w:rsidRPr="006831D8">
        <w:rPr>
          <w:rFonts w:ascii="Palatino" w:hAnsi="Palatino"/>
          <w:sz w:val="22"/>
          <w:lang w:val="es-MX"/>
        </w:rPr>
        <w:t xml:space="preserve"> </w:t>
      </w:r>
      <w:r w:rsidR="007B71FF">
        <w:rPr>
          <w:rFonts w:ascii="Palatino" w:hAnsi="Palatino"/>
          <w:sz w:val="22"/>
          <w:lang w:val="es-MX"/>
        </w:rPr>
        <w:t>arguy</w:t>
      </w:r>
      <w:r w:rsidRPr="006831D8">
        <w:rPr>
          <w:rFonts w:ascii="Palatino" w:hAnsi="Palatino"/>
          <w:sz w:val="22"/>
          <w:lang w:val="es-MX"/>
        </w:rPr>
        <w:t xml:space="preserve">e Aristóteles. Me parece bastante evidente, que este querer estar consigo mismo, sólo se </w:t>
      </w:r>
      <w:r w:rsidRPr="006831D8">
        <w:rPr>
          <w:rFonts w:ascii="Palatino" w:hAnsi="Palatino"/>
          <w:sz w:val="22"/>
          <w:lang w:val="es-MX"/>
        </w:rPr>
        <w:lastRenderedPageBreak/>
        <w:t xml:space="preserve">puede entender como una actividad que se sustrae -aunque sólo sea por un breve periodo de tiempo- de la vida política, y desde el que se nutre también la vida política, desde la fuerza de la interioridad de cada unidad que la compone. Si el </w:t>
      </w:r>
      <w:r w:rsidRPr="006831D8">
        <w:rPr>
          <w:rFonts w:ascii="Arial" w:hAnsi="Arial"/>
          <w:sz w:val="22"/>
          <w:lang w:val="es-MX"/>
        </w:rPr>
        <w:t>φιλαυτός</w:t>
      </w:r>
      <w:r w:rsidRPr="006831D8">
        <w:rPr>
          <w:rFonts w:ascii="Palatino" w:hAnsi="Palatino"/>
          <w:sz w:val="22"/>
          <w:lang w:val="es-MX"/>
        </w:rPr>
        <w:t xml:space="preserve"> pretende amar esa parte tan próxima a lo divino que hay en él, tendrá que apartarse un momento de la sociedad 1) para pasar revista de esas acciones que realizó de forma adecuada y 2) para practicar una vida filosófica entendida como </w:t>
      </w:r>
      <w:r w:rsidRPr="006831D8">
        <w:rPr>
          <w:rFonts w:ascii="Arial" w:hAnsi="Arial"/>
          <w:sz w:val="22"/>
          <w:lang w:val="en-US"/>
        </w:rPr>
        <w:t>βίος</w:t>
      </w:r>
      <w:r w:rsidRPr="006831D8">
        <w:rPr>
          <w:rFonts w:ascii="Palatino" w:hAnsi="Palatino"/>
          <w:sz w:val="22"/>
          <w:lang w:val="en-US"/>
        </w:rPr>
        <w:t xml:space="preserve"> </w:t>
      </w:r>
      <w:r w:rsidRPr="006831D8">
        <w:rPr>
          <w:rFonts w:ascii="Arial" w:hAnsi="Arial"/>
          <w:sz w:val="22"/>
          <w:lang w:val="en-US"/>
        </w:rPr>
        <w:t>θεορετικός</w:t>
      </w:r>
      <w:r w:rsidRPr="006831D8">
        <w:rPr>
          <w:rFonts w:ascii="Palatino" w:hAnsi="Palatino"/>
          <w:sz w:val="22"/>
          <w:lang w:val="en-US"/>
        </w:rPr>
        <w:t>, que aunque desemboca en lo social</w:t>
      </w:r>
      <w:r w:rsidR="007B71FF">
        <w:rPr>
          <w:rFonts w:ascii="Palatino" w:hAnsi="Palatino"/>
          <w:sz w:val="22"/>
          <w:lang w:val="en-US"/>
        </w:rPr>
        <w:t xml:space="preserve"> </w:t>
      </w:r>
      <w:r w:rsidRPr="006831D8">
        <w:rPr>
          <w:rFonts w:ascii="Palatino" w:hAnsi="Palatino"/>
          <w:sz w:val="22"/>
          <w:lang w:val="en-US"/>
        </w:rPr>
        <w:t>empieza en sí mismo</w:t>
      </w:r>
      <w:r w:rsidR="00730B07">
        <w:rPr>
          <w:rFonts w:ascii="Palatino" w:hAnsi="Palatino"/>
          <w:sz w:val="22"/>
          <w:lang w:val="en-US"/>
        </w:rPr>
        <w:t xml:space="preserve"> (tesis acorde a su concepción política del </w:t>
      </w:r>
      <w:r w:rsidR="00730B07" w:rsidRPr="007B71FF">
        <w:rPr>
          <w:rFonts w:ascii="Arial" w:hAnsi="Times New Roman" w:cs="Times New Roman"/>
          <w:sz w:val="22"/>
          <w:lang w:val="en-US"/>
        </w:rPr>
        <w:t>ἄ</w:t>
      </w:r>
      <w:r w:rsidR="00730B07">
        <w:rPr>
          <w:rFonts w:ascii="Arial" w:hAnsi="Arial" w:cs="Times New Roman"/>
          <w:sz w:val="22"/>
          <w:lang w:val="en-US"/>
        </w:rPr>
        <w:t>νθρω</w:t>
      </w:r>
      <w:r w:rsidR="00730B07" w:rsidRPr="007B71FF">
        <w:rPr>
          <w:rFonts w:ascii="Arial" w:hAnsi="Arial" w:cs="Times New Roman"/>
          <w:sz w:val="22"/>
          <w:lang w:val="en-US"/>
        </w:rPr>
        <w:t>πος</w:t>
      </w:r>
      <w:r w:rsidR="00730B07">
        <w:rPr>
          <w:rFonts w:ascii="Palatino" w:hAnsi="Palatino"/>
          <w:sz w:val="22"/>
          <w:lang w:val="en-US"/>
        </w:rPr>
        <w:t>)</w:t>
      </w:r>
      <w:r w:rsidRPr="006831D8">
        <w:rPr>
          <w:rFonts w:ascii="Palatino" w:hAnsi="Palatino"/>
          <w:sz w:val="22"/>
          <w:lang w:val="es-MX"/>
        </w:rPr>
        <w:t xml:space="preserve">. </w:t>
      </w:r>
    </w:p>
    <w:p w:rsidR="00C63D55" w:rsidRDefault="00B77D60" w:rsidP="00B97EB5">
      <w:pPr>
        <w:ind w:firstLine="709"/>
        <w:jc w:val="both"/>
        <w:rPr>
          <w:rFonts w:ascii="Palatino" w:hAnsi="Palatino"/>
          <w:sz w:val="22"/>
          <w:lang w:val="es-MX"/>
        </w:rPr>
      </w:pPr>
      <w:r w:rsidRPr="006831D8">
        <w:rPr>
          <w:rFonts w:ascii="Palatino" w:hAnsi="Palatino"/>
          <w:sz w:val="22"/>
          <w:lang w:val="es-MX"/>
        </w:rPr>
        <w:t xml:space="preserve">La </w:t>
      </w:r>
      <w:r w:rsidRPr="006831D8">
        <w:rPr>
          <w:rFonts w:ascii="Arial" w:hAnsi="Arial"/>
          <w:sz w:val="22"/>
          <w:lang w:val="es-MX"/>
        </w:rPr>
        <w:t>φιλαυτία</w:t>
      </w:r>
      <w:r w:rsidRPr="006831D8">
        <w:rPr>
          <w:rFonts w:ascii="Palatino" w:hAnsi="Palatino"/>
          <w:sz w:val="22"/>
          <w:lang w:val="es-MX"/>
        </w:rPr>
        <w:t>, por ende, parece tener un papel muy interesante</w:t>
      </w:r>
      <w:r w:rsidR="00730B07">
        <w:rPr>
          <w:rFonts w:ascii="Palatino" w:hAnsi="Palatino"/>
          <w:sz w:val="22"/>
          <w:lang w:val="es-MX"/>
        </w:rPr>
        <w:t xml:space="preserve"> </w:t>
      </w:r>
      <w:r w:rsidR="00730B07">
        <w:rPr>
          <w:rFonts w:ascii="Times New Roman" w:hAnsi="Times New Roman" w:cs="Times New Roman"/>
          <w:sz w:val="22"/>
        </w:rPr>
        <w:t>y hasta definitivo</w:t>
      </w:r>
      <w:r w:rsidRPr="006831D8">
        <w:rPr>
          <w:rFonts w:ascii="Palatino" w:hAnsi="Palatino"/>
          <w:sz w:val="22"/>
          <w:lang w:val="es-MX"/>
        </w:rPr>
        <w:t>, pues no es reductible por completo a la vida política</w:t>
      </w:r>
      <w:r w:rsidRPr="006831D8">
        <w:rPr>
          <w:rFonts w:ascii="Palatino" w:hAnsi="Palatino"/>
          <w:sz w:val="22"/>
        </w:rPr>
        <w:t xml:space="preserve"> justo porque se habla de una vida interior de gozo;</w:t>
      </w:r>
      <w:r w:rsidRPr="006831D8">
        <w:rPr>
          <w:rFonts w:ascii="Palatino" w:hAnsi="Palatino"/>
          <w:sz w:val="22"/>
          <w:lang w:val="es-MX"/>
        </w:rPr>
        <w:t xml:space="preserve"> ni tampoco se extrapola por completo a la vida contemplativa: justo porque representa el primer paso hacia la vida amistosa con los demás. Y por eso </w:t>
      </w:r>
      <w:r w:rsidRPr="006831D8">
        <w:rPr>
          <w:rFonts w:ascii="Arial" w:hAnsi="Arial"/>
          <w:sz w:val="22"/>
          <w:lang w:val="en-US"/>
        </w:rPr>
        <w:t>φιλία</w:t>
      </w:r>
      <w:r w:rsidRPr="006831D8">
        <w:rPr>
          <w:rFonts w:ascii="Palatino" w:hAnsi="Palatino"/>
          <w:sz w:val="22"/>
        </w:rPr>
        <w:t xml:space="preserve"> es el puente que permite ir de </w:t>
      </w:r>
      <w:r w:rsidRPr="006831D8">
        <w:rPr>
          <w:rFonts w:ascii="Arial" w:hAnsi="Arial"/>
          <w:sz w:val="22"/>
          <w:lang w:val="en-US"/>
        </w:rPr>
        <w:t>φιλαυτία</w:t>
      </w:r>
      <w:r w:rsidRPr="006831D8">
        <w:rPr>
          <w:rFonts w:ascii="Palatino" w:hAnsi="Palatino"/>
          <w:sz w:val="22"/>
          <w:lang w:val="en-US"/>
        </w:rPr>
        <w:t xml:space="preserve"> </w:t>
      </w:r>
      <w:r w:rsidRPr="006831D8">
        <w:rPr>
          <w:rFonts w:ascii="Palatino" w:hAnsi="Palatino"/>
          <w:sz w:val="22"/>
        </w:rPr>
        <w:t xml:space="preserve">a </w:t>
      </w:r>
      <w:r w:rsidRPr="006831D8">
        <w:rPr>
          <w:rFonts w:ascii="Palatino" w:hAnsi="Palatino"/>
          <w:sz w:val="22"/>
          <w:lang w:val="en-US"/>
        </w:rPr>
        <w:t>π</w:t>
      </w:r>
      <w:r w:rsidR="00010689">
        <w:rPr>
          <w:rFonts w:ascii="Arial" w:hAnsi="Arial"/>
          <w:sz w:val="22"/>
          <w:lang w:val="en-US"/>
        </w:rPr>
        <w:t>ολιτεί</w:t>
      </w:r>
      <w:r w:rsidRPr="006831D8">
        <w:rPr>
          <w:rFonts w:ascii="Arial" w:hAnsi="Arial"/>
          <w:sz w:val="22"/>
          <w:lang w:val="en-US"/>
        </w:rPr>
        <w:t>α</w:t>
      </w:r>
      <w:r w:rsidRPr="006831D8">
        <w:rPr>
          <w:rFonts w:ascii="Palatino" w:hAnsi="Palatino"/>
          <w:sz w:val="22"/>
        </w:rPr>
        <w:t xml:space="preserve"> en una lógica de continuidad.</w:t>
      </w:r>
      <w:r w:rsidRPr="006831D8">
        <w:rPr>
          <w:rFonts w:ascii="Palatino" w:hAnsi="Palatino"/>
          <w:sz w:val="22"/>
          <w:lang w:val="es-MX"/>
        </w:rPr>
        <w:t xml:space="preserve"> Tal como la fel</w:t>
      </w:r>
      <w:r w:rsidR="00730B07">
        <w:rPr>
          <w:rFonts w:ascii="Palatino" w:hAnsi="Palatino"/>
          <w:sz w:val="22"/>
          <w:lang w:val="es-MX"/>
        </w:rPr>
        <w:t>icidad misma</w:t>
      </w:r>
      <w:r w:rsidRPr="006831D8">
        <w:rPr>
          <w:rFonts w:ascii="Palatino" w:hAnsi="Palatino"/>
          <w:sz w:val="22"/>
          <w:lang w:val="es-MX"/>
        </w:rPr>
        <w:t xml:space="preserve"> la </w:t>
      </w:r>
      <w:r w:rsidRPr="006831D8">
        <w:rPr>
          <w:rFonts w:ascii="Arial" w:hAnsi="Arial"/>
          <w:sz w:val="22"/>
          <w:lang w:val="es-MX"/>
        </w:rPr>
        <w:t>φιλαυτία</w:t>
      </w:r>
      <w:r w:rsidRPr="006831D8">
        <w:rPr>
          <w:rFonts w:ascii="Palatino" w:hAnsi="Palatino"/>
          <w:sz w:val="22"/>
          <w:lang w:val="es-MX"/>
        </w:rPr>
        <w:t xml:space="preserve"> tiene una duración continua, es buscada por sí misma y resulta agradable</w:t>
      </w:r>
      <w:r w:rsidR="00C63D55">
        <w:rPr>
          <w:rFonts w:ascii="Palatino" w:hAnsi="Palatino"/>
          <w:sz w:val="22"/>
          <w:lang w:val="es-MX"/>
        </w:rPr>
        <w:t xml:space="preserve"> </w:t>
      </w:r>
      <w:r w:rsidR="00C63D55">
        <w:rPr>
          <w:rFonts w:ascii="Palatino" w:hAnsi="Palatino"/>
          <w:sz w:val="22"/>
        </w:rPr>
        <w:t>(</w:t>
      </w:r>
      <w:r w:rsidR="00C63D55" w:rsidRPr="00C63D55">
        <w:rPr>
          <w:rFonts w:ascii="Arial" w:hAnsi="Times New Roman" w:cs="Times New Roman"/>
          <w:sz w:val="22"/>
          <w:lang w:val="es-MX"/>
        </w:rPr>
        <w:t>ἡ</w:t>
      </w:r>
      <w:r w:rsidR="00C63D55" w:rsidRPr="00C63D55">
        <w:rPr>
          <w:rFonts w:ascii="Arial" w:hAnsi="Arial" w:cs="Times New Roman"/>
          <w:sz w:val="22"/>
          <w:lang w:val="es-MX"/>
        </w:rPr>
        <w:t>δονή</w:t>
      </w:r>
      <w:r w:rsidR="00C63D55">
        <w:rPr>
          <w:rFonts w:ascii="Palatino" w:hAnsi="Palatino"/>
          <w:sz w:val="22"/>
          <w:lang w:val="es-MX"/>
        </w:rPr>
        <w:t>).</w:t>
      </w:r>
    </w:p>
    <w:p w:rsidR="00B77D60" w:rsidRPr="006831D8" w:rsidRDefault="00C63D55" w:rsidP="00B97EB5">
      <w:pPr>
        <w:ind w:firstLine="709"/>
        <w:jc w:val="both"/>
        <w:rPr>
          <w:rFonts w:ascii="Palatino" w:hAnsi="Palatino"/>
          <w:sz w:val="22"/>
          <w:lang w:val="es-MX"/>
        </w:rPr>
      </w:pPr>
      <w:r>
        <w:rPr>
          <w:rFonts w:ascii="Palatino" w:hAnsi="Palatino"/>
          <w:sz w:val="22"/>
          <w:lang w:val="es-MX"/>
        </w:rPr>
        <w:t xml:space="preserve"> Emper</w:t>
      </w:r>
      <w:r w:rsidR="00B77D60" w:rsidRPr="006831D8">
        <w:rPr>
          <w:rFonts w:ascii="Palatino" w:hAnsi="Palatino"/>
          <w:sz w:val="22"/>
          <w:lang w:val="es-MX"/>
        </w:rPr>
        <w:t xml:space="preserve">o, el </w:t>
      </w:r>
      <w:r w:rsidR="00B77D60" w:rsidRPr="006831D8">
        <w:rPr>
          <w:rFonts w:ascii="Arial" w:hAnsi="Arial"/>
          <w:sz w:val="22"/>
          <w:lang w:val="es-MX"/>
        </w:rPr>
        <w:t>φιλαυτός</w:t>
      </w:r>
      <w:r w:rsidR="00B77D60" w:rsidRPr="006831D8">
        <w:rPr>
          <w:rFonts w:ascii="Palatino" w:hAnsi="Palatino"/>
          <w:i/>
          <w:sz w:val="22"/>
          <w:lang w:val="es-MX"/>
        </w:rPr>
        <w:t xml:space="preserve"> </w:t>
      </w:r>
      <w:r w:rsidR="00B77D60" w:rsidRPr="006831D8">
        <w:rPr>
          <w:rFonts w:ascii="Palatino" w:hAnsi="Palatino"/>
          <w:sz w:val="22"/>
          <w:lang w:val="es-MX"/>
        </w:rPr>
        <w:t xml:space="preserve">parece necesitar también del ocio </w:t>
      </w:r>
      <w:r w:rsidR="00730B07">
        <w:rPr>
          <w:rFonts w:ascii="Palatino" w:hAnsi="Palatino"/>
          <w:sz w:val="22"/>
          <w:lang w:val="es-MX"/>
        </w:rPr>
        <w:t>(</w:t>
      </w:r>
      <w:r w:rsidR="00730B07" w:rsidRPr="00730B07">
        <w:rPr>
          <w:rFonts w:ascii="Arial" w:hAnsi="Arial" w:cs="Times New Roman"/>
          <w:sz w:val="22"/>
          <w:lang w:val="en-US"/>
        </w:rPr>
        <w:t>σχολή</w:t>
      </w:r>
      <w:r w:rsidR="00730B07">
        <w:rPr>
          <w:rFonts w:ascii="Palatino" w:hAnsi="Palatino"/>
          <w:sz w:val="22"/>
          <w:lang w:val="es-MX"/>
        </w:rPr>
        <w:t xml:space="preserve">) </w:t>
      </w:r>
      <w:r w:rsidR="00B77D60" w:rsidRPr="006831D8">
        <w:rPr>
          <w:rFonts w:ascii="Palatino" w:hAnsi="Palatino"/>
          <w:sz w:val="22"/>
          <w:lang w:val="es-MX"/>
        </w:rPr>
        <w:t xml:space="preserve">y de la contemplación para que el hombre pueda amar aquella parte esencial de su persona que es su propio intelecto que le permite asir todo lo demás. Sólo cuando se cumplen ambos rubros de virtud: la </w:t>
      </w:r>
      <w:r w:rsidR="00B77D60" w:rsidRPr="006831D8">
        <w:rPr>
          <w:rFonts w:ascii="Arial" w:hAnsi="Arial"/>
          <w:sz w:val="22"/>
          <w:lang w:val="es-MX"/>
        </w:rPr>
        <w:t>φιλαυτία</w:t>
      </w:r>
      <w:r w:rsidR="00B77D60" w:rsidRPr="006831D8">
        <w:rPr>
          <w:rFonts w:ascii="Palatino" w:hAnsi="Palatino"/>
          <w:sz w:val="22"/>
          <w:lang w:val="es-MX"/>
        </w:rPr>
        <w:t xml:space="preserve">  y la </w:t>
      </w:r>
      <w:r w:rsidR="00B77D60" w:rsidRPr="006831D8">
        <w:rPr>
          <w:rFonts w:ascii="Arial" w:hAnsi="Arial"/>
          <w:sz w:val="22"/>
          <w:lang w:val="es-MX"/>
        </w:rPr>
        <w:t>φιλία</w:t>
      </w:r>
      <w:r w:rsidR="00B77D60" w:rsidRPr="006831D8">
        <w:rPr>
          <w:rFonts w:ascii="Palatino" w:hAnsi="Palatino"/>
          <w:sz w:val="22"/>
          <w:lang w:val="es-MX"/>
        </w:rPr>
        <w:t>, se puede llegar a ser plenamente feliz (</w:t>
      </w:r>
      <w:r w:rsidR="00B77D60" w:rsidRPr="006831D8">
        <w:rPr>
          <w:rFonts w:ascii="Palatino" w:hAnsi="Times New Roman" w:cs="Times New Roman"/>
          <w:sz w:val="22"/>
          <w:lang w:val="en-US"/>
        </w:rPr>
        <w:t>ἐ</w:t>
      </w:r>
      <w:r w:rsidR="00B77D60" w:rsidRPr="006831D8">
        <w:rPr>
          <w:rFonts w:ascii="Arial" w:hAnsi="Arial" w:cs="Times New Roman"/>
          <w:sz w:val="22"/>
          <w:lang w:val="en-US"/>
        </w:rPr>
        <w:t>υδαιμονία</w:t>
      </w:r>
      <w:r w:rsidR="008A6B3E">
        <w:rPr>
          <w:rFonts w:ascii="Palatino" w:hAnsi="Palatino"/>
          <w:sz w:val="22"/>
          <w:lang w:val="es-MX"/>
        </w:rPr>
        <w:t>). En efecto:</w:t>
      </w:r>
      <w:r w:rsidR="00B77D60" w:rsidRPr="006831D8">
        <w:rPr>
          <w:rFonts w:ascii="Palatino" w:hAnsi="Palatino"/>
          <w:sz w:val="22"/>
          <w:lang w:val="es-MX"/>
        </w:rPr>
        <w:t xml:space="preserve"> </w:t>
      </w:r>
      <w:r w:rsidR="00B77D60" w:rsidRPr="00E62784">
        <w:rPr>
          <w:rFonts w:ascii="Palatino" w:hAnsi="Palatino"/>
          <w:sz w:val="22"/>
          <w:lang w:val="es-MX"/>
        </w:rPr>
        <w:t xml:space="preserve">“si ser feliz es vivir haciendo el bien, y la actividad del virtuoso es agradable en sí y podemos contemplar mejor a nuestros </w:t>
      </w:r>
      <w:r>
        <w:rPr>
          <w:rFonts w:ascii="Palatino" w:hAnsi="Palatino"/>
          <w:sz w:val="22"/>
          <w:lang w:val="es-MX"/>
        </w:rPr>
        <w:t>congénere</w:t>
      </w:r>
      <w:r w:rsidR="00905C17">
        <w:rPr>
          <w:rFonts w:ascii="Palatino" w:hAnsi="Palatino"/>
          <w:sz w:val="22"/>
          <w:lang w:val="es-MX"/>
        </w:rPr>
        <w:t>s que a nosotros mismos</w:t>
      </w:r>
      <w:r w:rsidR="00B77D60" w:rsidRPr="00E62784">
        <w:rPr>
          <w:rFonts w:ascii="Palatino" w:hAnsi="Palatino"/>
          <w:sz w:val="22"/>
          <w:lang w:val="es-MX"/>
        </w:rPr>
        <w:t xml:space="preserve">, el </w:t>
      </w:r>
      <w:r w:rsidR="00905C17">
        <w:rPr>
          <w:rFonts w:ascii="Palatino" w:hAnsi="Palatino"/>
          <w:sz w:val="22"/>
          <w:lang w:val="es-MX"/>
        </w:rPr>
        <w:t>[hombre feliz] (</w:t>
      </w:r>
      <w:r w:rsidR="00B77D60" w:rsidRPr="00E62784">
        <w:rPr>
          <w:rFonts w:ascii="Arial" w:hAnsi="Arial"/>
          <w:sz w:val="22"/>
          <w:lang w:val="en-US"/>
        </w:rPr>
        <w:t>ε</w:t>
      </w:r>
      <w:r w:rsidR="00B77D60" w:rsidRPr="00E62784">
        <w:rPr>
          <w:rFonts w:ascii="Palatino" w:hAnsi="Times New Roman"/>
          <w:sz w:val="22"/>
          <w:lang w:val="en-US"/>
        </w:rPr>
        <w:t>ὐ</w:t>
      </w:r>
      <w:r w:rsidR="00B77D60" w:rsidRPr="00E62784">
        <w:rPr>
          <w:rFonts w:ascii="Arial" w:hAnsi="Arial"/>
          <w:sz w:val="22"/>
          <w:lang w:val="en-US"/>
        </w:rPr>
        <w:t>δαίμον</w:t>
      </w:r>
      <w:r w:rsidR="00905C17">
        <w:rPr>
          <w:rFonts w:ascii="Arial" w:hAnsi="Arial"/>
          <w:sz w:val="22"/>
          <w:lang w:val="en-US"/>
        </w:rPr>
        <w:t>)</w:t>
      </w:r>
      <w:r w:rsidR="00B77D60" w:rsidRPr="00E62784">
        <w:rPr>
          <w:rFonts w:ascii="Palatino" w:hAnsi="Palatino"/>
          <w:sz w:val="22"/>
          <w:lang w:val="es-MX"/>
        </w:rPr>
        <w:t xml:space="preserve"> </w:t>
      </w:r>
      <w:r w:rsidR="00B77D60" w:rsidRPr="00E62784">
        <w:rPr>
          <w:rFonts w:ascii="Palatino" w:hAnsi="Palatino"/>
          <w:sz w:val="22"/>
        </w:rPr>
        <w:t>se rodeará de amigos, y no podrá dejar de sentir complacencia al comprobar las virtudes de éstos</w:t>
      </w:r>
      <w:r w:rsidR="00B77D60" w:rsidRPr="00E62784">
        <w:rPr>
          <w:rFonts w:ascii="Palatino" w:hAnsi="Palatino"/>
          <w:sz w:val="22"/>
          <w:lang w:val="es-MX"/>
        </w:rPr>
        <w:t>”</w:t>
      </w:r>
      <w:r w:rsidR="00010689">
        <w:rPr>
          <w:rFonts w:ascii="Palatino" w:hAnsi="Palatino"/>
          <w:sz w:val="22"/>
          <w:lang w:val="es-MX"/>
        </w:rPr>
        <w:t xml:space="preserve"> (</w:t>
      </w:r>
      <w:r w:rsidR="00F64F03">
        <w:rPr>
          <w:rFonts w:ascii="Palatino" w:hAnsi="Palatino"/>
          <w:sz w:val="22"/>
          <w:lang w:val="es-MX"/>
        </w:rPr>
        <w:t>García-</w:t>
      </w:r>
      <w:r w:rsidR="00010689">
        <w:rPr>
          <w:rFonts w:ascii="Palatino" w:hAnsi="Palatino"/>
          <w:sz w:val="22"/>
          <w:lang w:val="es-MX"/>
        </w:rPr>
        <w:t xml:space="preserve">Maynez </w:t>
      </w:r>
      <w:r w:rsidR="00F64F03">
        <w:rPr>
          <w:rFonts w:ascii="Palatino" w:hAnsi="Palatino"/>
          <w:sz w:val="22"/>
          <w:lang w:val="es-MX"/>
        </w:rPr>
        <w:t>1973, 179</w:t>
      </w:r>
      <w:r w:rsidR="00010689">
        <w:rPr>
          <w:rFonts w:ascii="Palatino" w:hAnsi="Palatino"/>
          <w:sz w:val="22"/>
          <w:lang w:val="es-MX"/>
        </w:rPr>
        <w:t>)</w:t>
      </w:r>
      <w:r w:rsidR="00B77D60" w:rsidRPr="00E62784">
        <w:rPr>
          <w:rFonts w:ascii="Palatino" w:hAnsi="Palatino"/>
          <w:sz w:val="22"/>
          <w:lang w:val="es-MX"/>
        </w:rPr>
        <w:t>,</w:t>
      </w:r>
      <w:r w:rsidR="00B77D60" w:rsidRPr="006831D8">
        <w:rPr>
          <w:rFonts w:ascii="Palatino" w:hAnsi="Palatino"/>
          <w:sz w:val="22"/>
          <w:lang w:val="es-MX"/>
        </w:rPr>
        <w:t xml:space="preserve"> que son equiparables en cada caso a la </w:t>
      </w:r>
      <w:r w:rsidR="00B77D60" w:rsidRPr="006831D8">
        <w:rPr>
          <w:rFonts w:ascii="Arial" w:hAnsi="Arial"/>
          <w:sz w:val="22"/>
          <w:lang w:val="en-US"/>
        </w:rPr>
        <w:t>φιλαυτία</w:t>
      </w:r>
      <w:r w:rsidR="00B77D60" w:rsidRPr="006831D8">
        <w:rPr>
          <w:rFonts w:ascii="Palatino" w:hAnsi="Palatino"/>
          <w:sz w:val="22"/>
          <w:lang w:val="en-US"/>
        </w:rPr>
        <w:t xml:space="preserve"> c</w:t>
      </w:r>
      <w:r w:rsidR="00B77D60" w:rsidRPr="006831D8">
        <w:rPr>
          <w:rFonts w:ascii="Palatino" w:hAnsi="Palatino"/>
          <w:sz w:val="22"/>
        </w:rPr>
        <w:t>ompartida entre los que la poseen, y la ven en sí propios reflejada en los amigos</w:t>
      </w:r>
      <w:r w:rsidR="00B77D60" w:rsidRPr="006831D8">
        <w:rPr>
          <w:rFonts w:ascii="Palatino" w:hAnsi="Palatino"/>
          <w:sz w:val="22"/>
          <w:lang w:val="es-MX"/>
        </w:rPr>
        <w:t xml:space="preserve">. </w:t>
      </w:r>
    </w:p>
    <w:p w:rsidR="00B77D60" w:rsidRPr="006831D8" w:rsidRDefault="00B77D60" w:rsidP="00B97EB5">
      <w:pPr>
        <w:ind w:firstLine="709"/>
        <w:jc w:val="both"/>
        <w:rPr>
          <w:rFonts w:ascii="Palatino" w:hAnsi="Palatino"/>
          <w:sz w:val="22"/>
        </w:rPr>
      </w:pPr>
      <w:r w:rsidRPr="006831D8">
        <w:rPr>
          <w:rFonts w:ascii="Palatino" w:hAnsi="Palatino"/>
          <w:sz w:val="22"/>
          <w:lang w:val="es-MX"/>
        </w:rPr>
        <w:t xml:space="preserve">En </w:t>
      </w:r>
      <w:r w:rsidR="00905C17">
        <w:rPr>
          <w:rFonts w:ascii="Palatino" w:hAnsi="Palatino"/>
          <w:sz w:val="22"/>
          <w:lang w:val="es-MX"/>
        </w:rPr>
        <w:t>EN</w:t>
      </w:r>
      <w:r w:rsidR="00905C17">
        <w:rPr>
          <w:rFonts w:ascii="Palatino" w:hAnsi="Palatino"/>
          <w:i/>
          <w:sz w:val="22"/>
          <w:lang w:val="es-MX"/>
        </w:rPr>
        <w:t xml:space="preserve"> </w:t>
      </w:r>
      <w:r w:rsidRPr="006831D8">
        <w:rPr>
          <w:rFonts w:ascii="Palatino" w:hAnsi="Palatino"/>
          <w:sz w:val="22"/>
          <w:lang w:val="es-MX"/>
        </w:rPr>
        <w:t xml:space="preserve">IX 12, se apunta en sus líneas finales una característica de suma importancia del </w:t>
      </w:r>
      <w:r w:rsidRPr="006831D8">
        <w:rPr>
          <w:rFonts w:ascii="Arial" w:hAnsi="Arial"/>
          <w:sz w:val="22"/>
          <w:lang w:val="es-MX"/>
        </w:rPr>
        <w:t>φιλαυτός</w:t>
      </w:r>
      <w:r w:rsidR="00905C17">
        <w:rPr>
          <w:rFonts w:ascii="Palatino" w:hAnsi="Palatino"/>
          <w:sz w:val="22"/>
          <w:lang w:val="es-MX"/>
        </w:rPr>
        <w:t>:</w:t>
      </w:r>
      <w:r w:rsidRPr="006831D8">
        <w:rPr>
          <w:rFonts w:ascii="Palatino" w:hAnsi="Palatino"/>
          <w:sz w:val="22"/>
          <w:lang w:val="es-MX"/>
        </w:rPr>
        <w:t xml:space="preserve"> que sus acciones las persigue por sí mismas y no por otra cosa, y que eso es lo que manifiesta ante el amigo. Me parece que Aristóteles realiza esta afirmación con el propósito de mostrar la continuidad arquitectónica que existe entre la amistad entre dos personas virtuosas (</w:t>
      </w:r>
      <w:r w:rsidRPr="006831D8">
        <w:rPr>
          <w:rFonts w:ascii="Arial" w:hAnsi="Arial"/>
          <w:sz w:val="22"/>
          <w:lang w:val="es-MX"/>
        </w:rPr>
        <w:t>φ</w:t>
      </w:r>
      <w:r w:rsidRPr="006831D8">
        <w:rPr>
          <w:rFonts w:ascii="Arial" w:hAnsi="Arial"/>
          <w:sz w:val="22"/>
          <w:lang w:val="en-US"/>
        </w:rPr>
        <w:t>ιλία</w:t>
      </w:r>
      <w:r w:rsidRPr="006831D8">
        <w:rPr>
          <w:rFonts w:ascii="Palatino" w:hAnsi="Palatino"/>
          <w:sz w:val="22"/>
          <w:lang w:val="es-MX"/>
        </w:rPr>
        <w:t>) y la amistad con uno mismo (</w:t>
      </w:r>
      <w:r w:rsidRPr="006831D8">
        <w:rPr>
          <w:rFonts w:ascii="Arial" w:hAnsi="Arial"/>
          <w:sz w:val="22"/>
          <w:lang w:val="es-MX"/>
        </w:rPr>
        <w:t>φιλαυτία</w:t>
      </w:r>
      <w:r w:rsidRPr="006831D8">
        <w:rPr>
          <w:rFonts w:ascii="Palatino" w:hAnsi="Palatino"/>
          <w:sz w:val="22"/>
          <w:lang w:val="es-MX"/>
        </w:rPr>
        <w:t xml:space="preserve">). Dice a la letra: </w:t>
      </w:r>
      <w:r w:rsidRPr="00F64F03">
        <w:rPr>
          <w:rFonts w:ascii="Palatino" w:hAnsi="Palatino"/>
          <w:sz w:val="22"/>
          <w:lang w:val="es-MX"/>
        </w:rPr>
        <w:t>“La amistad es, en efecto, una comunidad, y la disposición que uno tiene para consigo mismo, la tienen también para el amigo. Tratándose de uno mismo, la sensación de la propia existencia es amable, y, por tanto, también cuando se trata de la del amigo”</w:t>
      </w:r>
      <w:r w:rsidR="00F64F03">
        <w:rPr>
          <w:rFonts w:ascii="Palatino" w:hAnsi="Palatino"/>
          <w:sz w:val="22"/>
          <w:lang w:val="es-MX"/>
        </w:rPr>
        <w:t xml:space="preserve"> </w:t>
      </w:r>
      <w:r w:rsidR="00F64F03" w:rsidRPr="00851EA3">
        <w:rPr>
          <w:rFonts w:ascii="Palatino" w:hAnsi="Palatino"/>
          <w:sz w:val="22"/>
          <w:lang w:val="es-MX"/>
        </w:rPr>
        <w:t>(</w:t>
      </w:r>
      <w:r w:rsidR="00905C17">
        <w:rPr>
          <w:rFonts w:ascii="Palatino" w:hAnsi="Palatino"/>
          <w:sz w:val="22"/>
        </w:rPr>
        <w:t>EN IX 12, 1171b</w:t>
      </w:r>
      <w:r w:rsidR="00F64F03" w:rsidRPr="00851EA3">
        <w:rPr>
          <w:rFonts w:ascii="Palatino" w:hAnsi="Palatino"/>
          <w:sz w:val="22"/>
        </w:rPr>
        <w:t>33-</w:t>
      </w:r>
      <w:r w:rsidR="00851EA3" w:rsidRPr="00851EA3">
        <w:rPr>
          <w:rFonts w:ascii="Palatino" w:hAnsi="Palatino"/>
          <w:sz w:val="22"/>
        </w:rPr>
        <w:t>3</w:t>
      </w:r>
      <w:r w:rsidR="00F64F03" w:rsidRPr="00851EA3">
        <w:rPr>
          <w:rFonts w:ascii="Palatino" w:hAnsi="Palatino"/>
          <w:sz w:val="22"/>
        </w:rPr>
        <w:t>6</w:t>
      </w:r>
      <w:r w:rsidR="00F64F03">
        <w:rPr>
          <w:rFonts w:ascii="Palatino" w:hAnsi="Palatino"/>
          <w:sz w:val="22"/>
          <w:lang w:val="es-MX"/>
        </w:rPr>
        <w:t>)</w:t>
      </w:r>
      <w:r w:rsidRPr="00F64F03">
        <w:rPr>
          <w:rFonts w:ascii="Palatino" w:hAnsi="Palatino"/>
          <w:sz w:val="22"/>
          <w:lang w:val="es-MX"/>
        </w:rPr>
        <w:t xml:space="preserve">. </w:t>
      </w:r>
      <w:r w:rsidRPr="006831D8">
        <w:rPr>
          <w:rFonts w:ascii="Palatino" w:hAnsi="Palatino"/>
          <w:sz w:val="22"/>
          <w:lang w:val="es-MX"/>
        </w:rPr>
        <w:t>En EN VIII 5</w:t>
      </w:r>
      <w:r w:rsidR="00905C17">
        <w:rPr>
          <w:rFonts w:ascii="Palatino" w:hAnsi="Palatino"/>
          <w:sz w:val="22"/>
          <w:lang w:val="es-MX"/>
        </w:rPr>
        <w:t xml:space="preserve"> </w:t>
      </w:r>
      <w:r w:rsidR="00905C17" w:rsidRPr="00905C17">
        <w:rPr>
          <w:rFonts w:ascii="Palatino" w:hAnsi="Palatino"/>
          <w:sz w:val="22"/>
        </w:rPr>
        <w:t>1157b25-35</w:t>
      </w:r>
      <w:r w:rsidRPr="006831D8">
        <w:rPr>
          <w:rFonts w:ascii="Palatino" w:hAnsi="Palatino"/>
          <w:sz w:val="22"/>
          <w:lang w:val="es-MX"/>
        </w:rPr>
        <w:t xml:space="preserve"> se dice que </w:t>
      </w:r>
      <w:r w:rsidRPr="006831D8">
        <w:rPr>
          <w:rFonts w:ascii="Palatino" w:hAnsi="Palatino"/>
          <w:sz w:val="22"/>
        </w:rPr>
        <w:t xml:space="preserve">el vínculo entre un individuo y otro, por medio de la virtud y el trato habitual, conforma el tipo de amistad más auténtica, pues no se basa en un interés tan contingente como lo </w:t>
      </w:r>
      <w:r w:rsidR="00905C17">
        <w:rPr>
          <w:rFonts w:ascii="Palatino" w:hAnsi="Palatino"/>
          <w:sz w:val="22"/>
        </w:rPr>
        <w:t>es</w:t>
      </w:r>
      <w:r w:rsidRPr="006831D8">
        <w:rPr>
          <w:rFonts w:ascii="Palatino" w:hAnsi="Palatino"/>
          <w:sz w:val="22"/>
        </w:rPr>
        <w:t xml:space="preserve"> la utilidad o el placer</w:t>
      </w:r>
      <w:r w:rsidR="00851EA3">
        <w:rPr>
          <w:rFonts w:ascii="Palatino" w:hAnsi="Palatino"/>
          <w:sz w:val="22"/>
        </w:rPr>
        <w:t>.</w:t>
      </w:r>
      <w:r w:rsidRPr="00851EA3">
        <w:rPr>
          <w:rStyle w:val="Refdenotaalpie"/>
          <w:rFonts w:ascii="Palatino" w:hAnsi="Palatino"/>
        </w:rPr>
        <w:footnoteReference w:id="27"/>
      </w:r>
      <w:r w:rsidRPr="006831D8">
        <w:rPr>
          <w:rFonts w:ascii="Palatino" w:hAnsi="Palatino"/>
          <w:sz w:val="22"/>
        </w:rPr>
        <w:t xml:space="preserve"> </w:t>
      </w:r>
    </w:p>
    <w:p w:rsidR="004A3E55" w:rsidRDefault="00B77D60" w:rsidP="00B97EB5">
      <w:pPr>
        <w:ind w:firstLine="709"/>
        <w:jc w:val="both"/>
        <w:rPr>
          <w:rFonts w:ascii="Palatino" w:hAnsi="Palatino"/>
          <w:sz w:val="22"/>
        </w:rPr>
      </w:pPr>
      <w:r w:rsidRPr="006831D8">
        <w:rPr>
          <w:rFonts w:ascii="Palatino" w:hAnsi="Palatino"/>
          <w:sz w:val="22"/>
        </w:rPr>
        <w:t>Adomeit Klaus comenta respecto de la auténtica amistad</w:t>
      </w:r>
      <w:r w:rsidR="004A3E55">
        <w:rPr>
          <w:rFonts w:ascii="Palatino" w:hAnsi="Palatino"/>
          <w:sz w:val="22"/>
        </w:rPr>
        <w:t xml:space="preserve"> en su interpretación del autor</w:t>
      </w:r>
      <w:r w:rsidRPr="006831D8">
        <w:rPr>
          <w:rFonts w:ascii="Palatino" w:hAnsi="Palatino"/>
          <w:sz w:val="22"/>
        </w:rPr>
        <w:t xml:space="preserve">: </w:t>
      </w:r>
    </w:p>
    <w:p w:rsidR="004A3E55" w:rsidRDefault="004A3E55" w:rsidP="004A3E55">
      <w:pPr>
        <w:jc w:val="both"/>
        <w:rPr>
          <w:rFonts w:ascii="Palatino" w:hAnsi="Palatino"/>
          <w:sz w:val="22"/>
        </w:rPr>
      </w:pPr>
    </w:p>
    <w:p w:rsidR="004A3E55" w:rsidRDefault="00B77D60" w:rsidP="004A3E55">
      <w:pPr>
        <w:ind w:left="851"/>
        <w:jc w:val="both"/>
        <w:rPr>
          <w:rFonts w:ascii="Palatino" w:hAnsi="Palatino"/>
          <w:sz w:val="22"/>
        </w:rPr>
      </w:pPr>
      <w:r w:rsidRPr="00851EA3">
        <w:rPr>
          <w:rFonts w:ascii="Palatino" w:hAnsi="Palatino"/>
          <w:sz w:val="22"/>
        </w:rPr>
        <w:t xml:space="preserve">aun quienes son desiguales pueden hacerse amigos, e igualarse entre sí. La igualdad esencial es la del valor moral. Sólo quien es constante en sí mismo, lo </w:t>
      </w:r>
      <w:r w:rsidRPr="00851EA3">
        <w:rPr>
          <w:rFonts w:ascii="Palatino" w:hAnsi="Palatino"/>
          <w:sz w:val="22"/>
        </w:rPr>
        <w:lastRenderedPageBreak/>
        <w:t xml:space="preserve">puede ser hacia fuera. Nunca exigirá servicios extemporáneos del amigo sino que siempre se esforzará en evitar la injusticia. Quien es fiel a sí mismo no puede ser falso para nadie, </w:t>
      </w:r>
      <w:r w:rsidR="004A3E55">
        <w:rPr>
          <w:rFonts w:ascii="Palatino" w:hAnsi="Palatino"/>
          <w:sz w:val="22"/>
        </w:rPr>
        <w:t>y menos para sus amigos</w:t>
      </w:r>
      <w:r w:rsidR="00851EA3">
        <w:rPr>
          <w:rFonts w:ascii="Palatino" w:hAnsi="Palatino"/>
          <w:sz w:val="22"/>
        </w:rPr>
        <w:t xml:space="preserve"> (Klaus 1992, 26)</w:t>
      </w:r>
      <w:r w:rsidRPr="00851EA3">
        <w:rPr>
          <w:rFonts w:ascii="Palatino" w:hAnsi="Palatino"/>
          <w:sz w:val="22"/>
        </w:rPr>
        <w:t xml:space="preserve">. </w:t>
      </w:r>
    </w:p>
    <w:p w:rsidR="004A3E55" w:rsidRDefault="004A3E55" w:rsidP="004A3E55">
      <w:pPr>
        <w:jc w:val="both"/>
        <w:rPr>
          <w:rFonts w:ascii="Palatino" w:hAnsi="Palatino"/>
          <w:sz w:val="22"/>
        </w:rPr>
      </w:pPr>
    </w:p>
    <w:p w:rsidR="00B77D60" w:rsidRPr="00B97EB5" w:rsidRDefault="00B77D60" w:rsidP="004A3E55">
      <w:pPr>
        <w:jc w:val="both"/>
        <w:rPr>
          <w:rFonts w:ascii="Palatino" w:hAnsi="Palatino"/>
          <w:sz w:val="22"/>
          <w:lang w:val="en-US"/>
        </w:rPr>
      </w:pPr>
      <w:r w:rsidRPr="00851EA3">
        <w:rPr>
          <w:rFonts w:ascii="Palatino" w:hAnsi="Palatino"/>
          <w:sz w:val="22"/>
        </w:rPr>
        <w:t>Esto confirma t</w:t>
      </w:r>
      <w:r w:rsidRPr="006831D8">
        <w:rPr>
          <w:rFonts w:ascii="Palatino" w:hAnsi="Palatino"/>
          <w:sz w:val="22"/>
        </w:rPr>
        <w:t xml:space="preserve">ambién la tesis que venimos manejando en la exégesis del pensamiento de Aristóteles: que el </w:t>
      </w:r>
      <w:r w:rsidRPr="006831D8">
        <w:rPr>
          <w:rFonts w:ascii="Arial" w:hAnsi="Arial"/>
          <w:sz w:val="22"/>
          <w:lang w:val="en-US"/>
        </w:rPr>
        <w:t>φιλαυτός</w:t>
      </w:r>
      <w:r w:rsidRPr="006831D8">
        <w:rPr>
          <w:rFonts w:ascii="Palatino" w:hAnsi="Palatino"/>
          <w:sz w:val="22"/>
          <w:lang w:val="en-US"/>
        </w:rPr>
        <w:t xml:space="preserve"> </w:t>
      </w:r>
      <w:r w:rsidRPr="006831D8">
        <w:rPr>
          <w:rFonts w:ascii="Palatino" w:hAnsi="Palatino"/>
          <w:sz w:val="22"/>
        </w:rPr>
        <w:t>es</w:t>
      </w:r>
      <w:r w:rsidR="004A3E55">
        <w:rPr>
          <w:rFonts w:ascii="Palatino" w:hAnsi="Palatino"/>
          <w:sz w:val="22"/>
        </w:rPr>
        <w:t xml:space="preserve"> quien puede ser verdaderamente</w:t>
      </w:r>
      <w:r w:rsidRPr="006831D8">
        <w:rPr>
          <w:rFonts w:ascii="Palatino" w:hAnsi="Palatino"/>
          <w:sz w:val="22"/>
        </w:rPr>
        <w:t xml:space="preserve"> en el pleno sentido de la palabra: un </w:t>
      </w:r>
      <w:r w:rsidR="004A3E55">
        <w:rPr>
          <w:rFonts w:ascii="Palatino" w:hAnsi="Palatino"/>
          <w:sz w:val="22"/>
        </w:rPr>
        <w:t>amigo (</w:t>
      </w:r>
      <w:r w:rsidRPr="006831D8">
        <w:rPr>
          <w:rFonts w:ascii="Arial" w:hAnsi="Arial"/>
          <w:sz w:val="22"/>
          <w:lang w:val="en-US"/>
        </w:rPr>
        <w:t>φίλος</w:t>
      </w:r>
      <w:r w:rsidR="004A3E55">
        <w:rPr>
          <w:rFonts w:ascii="Arial" w:hAnsi="Arial"/>
          <w:sz w:val="22"/>
          <w:lang w:val="en-US"/>
        </w:rPr>
        <w:t>)</w:t>
      </w:r>
      <w:r w:rsidRPr="006831D8">
        <w:rPr>
          <w:rFonts w:ascii="Palatino" w:hAnsi="Palatino"/>
          <w:sz w:val="22"/>
          <w:lang w:val="en-US"/>
        </w:rPr>
        <w:t xml:space="preserve"> respecto a los demás. </w:t>
      </w:r>
    </w:p>
    <w:p w:rsidR="004A3E55" w:rsidRDefault="00B77D60" w:rsidP="00B97EB5">
      <w:pPr>
        <w:ind w:firstLine="709"/>
        <w:jc w:val="both"/>
        <w:rPr>
          <w:rFonts w:ascii="Palatino" w:hAnsi="Palatino"/>
          <w:sz w:val="22"/>
        </w:rPr>
      </w:pPr>
      <w:r w:rsidRPr="006831D8">
        <w:rPr>
          <w:rFonts w:ascii="Palatino" w:hAnsi="Palatino"/>
          <w:sz w:val="22"/>
        </w:rPr>
        <w:t>Entre los virtuosos existe un acuerdo fundamental sobre los bienes que uno desea para sí mismo y para los demás: los espirituales</w:t>
      </w:r>
      <w:r w:rsidR="004A3E55">
        <w:rPr>
          <w:rFonts w:ascii="Palatino" w:hAnsi="Palatino"/>
          <w:sz w:val="22"/>
        </w:rPr>
        <w:t xml:space="preserve"> o intelectuales</w:t>
      </w:r>
      <w:r w:rsidRPr="006831D8">
        <w:rPr>
          <w:rFonts w:ascii="Palatino" w:hAnsi="Palatino"/>
          <w:sz w:val="22"/>
        </w:rPr>
        <w:t xml:space="preserve">. Análogamente, se puede decir que un </w:t>
      </w:r>
      <w:r w:rsidRPr="006831D8">
        <w:rPr>
          <w:rFonts w:ascii="Arial" w:hAnsi="Arial"/>
          <w:sz w:val="22"/>
        </w:rPr>
        <w:t>φιλαυτός</w:t>
      </w:r>
      <w:r w:rsidRPr="006831D8">
        <w:rPr>
          <w:rFonts w:ascii="Palatino" w:hAnsi="Palatino"/>
          <w:sz w:val="22"/>
        </w:rPr>
        <w:t xml:space="preserve"> no se afana por conseguir bienes que meramente satisfagan sus pasiones o</w:t>
      </w:r>
      <w:r w:rsidR="004A3E55">
        <w:rPr>
          <w:rFonts w:ascii="Palatino" w:hAnsi="Palatino"/>
          <w:sz w:val="22"/>
        </w:rPr>
        <w:t xml:space="preserve"> bienes que le resulten útiles –</w:t>
      </w:r>
      <w:r w:rsidRPr="006831D8">
        <w:rPr>
          <w:rFonts w:ascii="Palatino" w:hAnsi="Palatino"/>
          <w:sz w:val="22"/>
        </w:rPr>
        <w:t>aunque tampoco prescinde de ellos por completo, pues tamb</w:t>
      </w:r>
      <w:r w:rsidR="004A3E55">
        <w:rPr>
          <w:rFonts w:ascii="Palatino" w:hAnsi="Palatino"/>
          <w:sz w:val="22"/>
        </w:rPr>
        <w:t>ién son necesarios para la vida–</w:t>
      </w:r>
      <w:r w:rsidRPr="006831D8">
        <w:rPr>
          <w:rFonts w:ascii="Palatino" w:hAnsi="Palatino"/>
          <w:sz w:val="22"/>
        </w:rPr>
        <w:t xml:space="preserve">, pues sabe que una vida meramente basada </w:t>
      </w:r>
      <w:r w:rsidR="004A3E55">
        <w:rPr>
          <w:rFonts w:ascii="Palatino" w:hAnsi="Palatino"/>
          <w:sz w:val="22"/>
        </w:rPr>
        <w:t>en la consecución de los mismos</w:t>
      </w:r>
      <w:r w:rsidRPr="006831D8">
        <w:rPr>
          <w:rFonts w:ascii="Palatino" w:hAnsi="Palatino"/>
          <w:sz w:val="22"/>
        </w:rPr>
        <w:t xml:space="preserve"> resulta particularmente insatisfecha (para Aristóteles mismo era clarísimo el fracaso de Alejandro Magno</w:t>
      </w:r>
      <w:r w:rsidR="004A3E55">
        <w:rPr>
          <w:rFonts w:ascii="Palatino" w:hAnsi="Palatino"/>
          <w:sz w:val="22"/>
        </w:rPr>
        <w:t xml:space="preserve"> en estos términos</w:t>
      </w:r>
      <w:r w:rsidRPr="006831D8">
        <w:rPr>
          <w:rFonts w:ascii="Palatino" w:hAnsi="Palatino"/>
          <w:sz w:val="22"/>
        </w:rPr>
        <w:t xml:space="preserve">). Más aún, de obrar uno así, sería imposible hallar el equilibro conveniente para que las partes del alma coexistan de manera armónica y prudente. </w:t>
      </w:r>
    </w:p>
    <w:p w:rsidR="00B77D60" w:rsidRPr="006831D8" w:rsidRDefault="00B77D60" w:rsidP="00B97EB5">
      <w:pPr>
        <w:ind w:firstLine="709"/>
        <w:jc w:val="both"/>
        <w:rPr>
          <w:rFonts w:ascii="Palatino" w:hAnsi="Palatino"/>
          <w:sz w:val="22"/>
        </w:rPr>
      </w:pPr>
      <w:r w:rsidRPr="006831D8">
        <w:rPr>
          <w:rFonts w:ascii="Palatino" w:hAnsi="Palatino"/>
          <w:sz w:val="22"/>
        </w:rPr>
        <w:t xml:space="preserve">Si la felicidad dependiera de conseguir bienes tan mudables, como son los materiales a diferencia de los espirituales, sería una cuestión auténticamente de fortuna y suerte que uno la consiguiese, </w:t>
      </w:r>
      <w:r w:rsidR="006154D9">
        <w:rPr>
          <w:rFonts w:ascii="Palatino" w:hAnsi="Palatino"/>
          <w:sz w:val="22"/>
        </w:rPr>
        <w:t xml:space="preserve">porque </w:t>
      </w:r>
      <w:r w:rsidRPr="006831D8">
        <w:rPr>
          <w:rFonts w:ascii="Palatino" w:hAnsi="Palatino"/>
          <w:sz w:val="22"/>
        </w:rPr>
        <w:t>estaría totalmente en los dominios de</w:t>
      </w:r>
      <w:r w:rsidR="006154D9">
        <w:rPr>
          <w:rFonts w:ascii="Palatino" w:hAnsi="Palatino"/>
          <w:sz w:val="22"/>
        </w:rPr>
        <w:t>l azar</w:t>
      </w:r>
      <w:r w:rsidRPr="006831D8">
        <w:rPr>
          <w:rFonts w:ascii="Palatino" w:hAnsi="Palatino"/>
          <w:sz w:val="22"/>
        </w:rPr>
        <w:t xml:space="preserve"> </w:t>
      </w:r>
      <w:r w:rsidR="006154D9">
        <w:rPr>
          <w:rFonts w:ascii="Palatino" w:hAnsi="Palatino"/>
          <w:sz w:val="22"/>
        </w:rPr>
        <w:t>(</w:t>
      </w:r>
      <w:r w:rsidRPr="006831D8">
        <w:rPr>
          <w:rFonts w:ascii="Arial" w:hAnsi="Arial"/>
          <w:sz w:val="22"/>
          <w:lang w:val="en-US"/>
        </w:rPr>
        <w:t>τυχή</w:t>
      </w:r>
      <w:r w:rsidR="006154D9">
        <w:rPr>
          <w:rFonts w:ascii="Arial" w:hAnsi="Arial"/>
          <w:sz w:val="22"/>
          <w:lang w:val="en-US"/>
        </w:rPr>
        <w:t>)</w:t>
      </w:r>
      <w:r w:rsidRPr="006831D8">
        <w:rPr>
          <w:rFonts w:ascii="Palatino" w:hAnsi="Palatino"/>
          <w:sz w:val="22"/>
        </w:rPr>
        <w:t>. Tal posición ignora</w:t>
      </w:r>
      <w:r w:rsidR="006154D9">
        <w:rPr>
          <w:rFonts w:ascii="Palatino" w:hAnsi="Palatino"/>
          <w:sz w:val="22"/>
        </w:rPr>
        <w:t>ría</w:t>
      </w:r>
      <w:r w:rsidRPr="006831D8">
        <w:rPr>
          <w:rFonts w:ascii="Palatino" w:hAnsi="Palatino"/>
          <w:sz w:val="22"/>
        </w:rPr>
        <w:t xml:space="preserve"> por completo la función que distingue al hombre de cualquier otro ser y que lo hace dirigirse hacia el mayor bien asequible para </w:t>
      </w:r>
      <w:r w:rsidR="006154D9">
        <w:rPr>
          <w:rFonts w:ascii="Palatino" w:hAnsi="Palatino"/>
          <w:sz w:val="22"/>
        </w:rPr>
        <w:t>su propia naturaleza</w:t>
      </w:r>
      <w:r w:rsidRPr="006831D8">
        <w:rPr>
          <w:rFonts w:ascii="Palatino" w:hAnsi="Palatino"/>
          <w:sz w:val="22"/>
        </w:rPr>
        <w:t xml:space="preserve">: la </w:t>
      </w:r>
      <w:r w:rsidRPr="006831D8">
        <w:rPr>
          <w:rFonts w:ascii="Arial" w:hAnsi="Arial"/>
          <w:sz w:val="22"/>
          <w:lang w:val="en-US"/>
        </w:rPr>
        <w:t>ε</w:t>
      </w:r>
      <w:r w:rsidRPr="006831D8">
        <w:rPr>
          <w:rFonts w:ascii="Palatino" w:hAnsi="Times New Roman"/>
          <w:sz w:val="22"/>
          <w:lang w:val="en-US"/>
        </w:rPr>
        <w:t>ὐ</w:t>
      </w:r>
      <w:r w:rsidRPr="006831D8">
        <w:rPr>
          <w:rFonts w:ascii="Arial" w:hAnsi="Arial"/>
          <w:sz w:val="22"/>
          <w:lang w:val="en-US"/>
        </w:rPr>
        <w:t>δαιμονία</w:t>
      </w:r>
      <w:r w:rsidRPr="006831D8">
        <w:rPr>
          <w:rFonts w:ascii="Palatino" w:hAnsi="Palatino"/>
          <w:sz w:val="22"/>
          <w:lang w:val="en-US"/>
        </w:rPr>
        <w:t xml:space="preserve"> </w:t>
      </w:r>
      <w:r w:rsidRPr="006831D8">
        <w:rPr>
          <w:rFonts w:ascii="Palatino" w:hAnsi="Palatino"/>
          <w:sz w:val="22"/>
        </w:rPr>
        <w:t xml:space="preserve">alcanzada por la vía de la </w:t>
      </w:r>
      <w:r w:rsidR="006154D9">
        <w:rPr>
          <w:rFonts w:ascii="Palatino" w:hAnsi="Palatino"/>
          <w:sz w:val="22"/>
        </w:rPr>
        <w:t>virtud (</w:t>
      </w:r>
      <w:r w:rsidRPr="006831D8">
        <w:rPr>
          <w:rFonts w:ascii="Palatino" w:hAnsi="Times New Roman"/>
          <w:sz w:val="22"/>
          <w:lang w:val="en-US"/>
        </w:rPr>
        <w:t>ἀ</w:t>
      </w:r>
      <w:r w:rsidRPr="006831D8">
        <w:rPr>
          <w:rFonts w:ascii="Arial" w:hAnsi="Arial"/>
          <w:sz w:val="22"/>
          <w:lang w:val="en-US"/>
        </w:rPr>
        <w:t>ρετή</w:t>
      </w:r>
      <w:r w:rsidR="006154D9">
        <w:rPr>
          <w:rFonts w:ascii="Arial" w:hAnsi="Arial"/>
          <w:sz w:val="22"/>
          <w:lang w:val="en-US"/>
        </w:rPr>
        <w:t>)</w:t>
      </w:r>
      <w:r w:rsidRPr="006831D8">
        <w:rPr>
          <w:rFonts w:ascii="Palatino" w:hAnsi="Palatino"/>
          <w:sz w:val="22"/>
        </w:rPr>
        <w:t xml:space="preserve">, de la mano de </w:t>
      </w:r>
      <w:r w:rsidRPr="006831D8">
        <w:rPr>
          <w:rFonts w:ascii="Arial" w:hAnsi="Arial"/>
          <w:sz w:val="22"/>
          <w:lang w:val="en-US"/>
        </w:rPr>
        <w:t>φιλαυτία</w:t>
      </w:r>
      <w:r w:rsidRPr="006831D8">
        <w:rPr>
          <w:rFonts w:ascii="Palatino" w:hAnsi="Palatino"/>
          <w:sz w:val="22"/>
          <w:lang w:val="en-US"/>
        </w:rPr>
        <w:t xml:space="preserve"> </w:t>
      </w:r>
      <w:r w:rsidRPr="006831D8">
        <w:rPr>
          <w:rFonts w:ascii="Palatino" w:hAnsi="Palatino"/>
          <w:sz w:val="22"/>
        </w:rPr>
        <w:t xml:space="preserve">y de </w:t>
      </w:r>
      <w:r w:rsidRPr="006831D8">
        <w:rPr>
          <w:rFonts w:ascii="Arial" w:hAnsi="Arial"/>
          <w:sz w:val="22"/>
          <w:lang w:val="en-US"/>
        </w:rPr>
        <w:t>φιλία</w:t>
      </w:r>
      <w:r w:rsidRPr="006831D8">
        <w:rPr>
          <w:rFonts w:ascii="Palatino" w:hAnsi="Palatino"/>
          <w:sz w:val="22"/>
        </w:rPr>
        <w:t xml:space="preserve">. </w:t>
      </w:r>
    </w:p>
    <w:p w:rsidR="006154D9" w:rsidRDefault="00B77D60" w:rsidP="00B97EB5">
      <w:pPr>
        <w:ind w:firstLine="709"/>
        <w:jc w:val="both"/>
        <w:rPr>
          <w:rFonts w:ascii="Palatino" w:hAnsi="Palatino"/>
          <w:sz w:val="22"/>
        </w:rPr>
      </w:pPr>
      <w:r w:rsidRPr="006831D8">
        <w:rPr>
          <w:rFonts w:ascii="Palatino" w:hAnsi="Palatino"/>
          <w:sz w:val="22"/>
        </w:rPr>
        <w:t xml:space="preserve">Con </w:t>
      </w:r>
      <w:r w:rsidR="006154D9">
        <w:rPr>
          <w:rFonts w:ascii="Palatino" w:hAnsi="Palatino"/>
          <w:sz w:val="22"/>
        </w:rPr>
        <w:t>los argumentos ya expuestos</w:t>
      </w:r>
      <w:r w:rsidRPr="006831D8">
        <w:rPr>
          <w:rFonts w:ascii="Palatino" w:hAnsi="Palatino"/>
          <w:sz w:val="22"/>
        </w:rPr>
        <w:t xml:space="preserve"> </w:t>
      </w:r>
      <w:r w:rsidR="006154D9">
        <w:rPr>
          <w:rFonts w:ascii="Palatino" w:hAnsi="Palatino"/>
          <w:sz w:val="22"/>
        </w:rPr>
        <w:t>parecen existir</w:t>
      </w:r>
      <w:r w:rsidRPr="006831D8">
        <w:rPr>
          <w:rFonts w:ascii="Palatino" w:hAnsi="Palatino"/>
          <w:sz w:val="22"/>
        </w:rPr>
        <w:t xml:space="preserve"> </w:t>
      </w:r>
      <w:r w:rsidR="006154D9">
        <w:rPr>
          <w:rFonts w:ascii="Palatino" w:hAnsi="Palatino"/>
          <w:sz w:val="22"/>
        </w:rPr>
        <w:t xml:space="preserve">los </w:t>
      </w:r>
      <w:r w:rsidRPr="006831D8">
        <w:rPr>
          <w:rFonts w:ascii="Palatino" w:hAnsi="Palatino"/>
          <w:sz w:val="22"/>
        </w:rPr>
        <w:t xml:space="preserve">elementos suficientes para entender cabalmente cómo es que el </w:t>
      </w:r>
      <w:r w:rsidR="00851EA3">
        <w:rPr>
          <w:rFonts w:ascii="Palatino" w:hAnsi="Palatino"/>
          <w:sz w:val="22"/>
        </w:rPr>
        <w:t>“</w:t>
      </w:r>
      <w:r w:rsidRPr="00851EA3">
        <w:rPr>
          <w:rFonts w:ascii="Palatino" w:hAnsi="Palatino"/>
          <w:sz w:val="22"/>
        </w:rPr>
        <w:t>amigo de sí mismo</w:t>
      </w:r>
      <w:r w:rsidR="00851EA3">
        <w:rPr>
          <w:rFonts w:ascii="Palatino" w:hAnsi="Palatino"/>
          <w:sz w:val="22"/>
        </w:rPr>
        <w:t>”</w:t>
      </w:r>
      <w:r w:rsidRPr="006831D8">
        <w:rPr>
          <w:rFonts w:ascii="Palatino" w:hAnsi="Palatino"/>
          <w:sz w:val="22"/>
        </w:rPr>
        <w:t xml:space="preserve"> persigue los bienes que tiene a su alcance. Esta cuestión es de suma relevancia para la ética de Aristóteles, pues él mismo busca aclarar si el </w:t>
      </w:r>
      <w:r w:rsidRPr="006831D8">
        <w:rPr>
          <w:rFonts w:ascii="Arial" w:hAnsi="Arial"/>
          <w:sz w:val="22"/>
        </w:rPr>
        <w:t>φιλαυτός</w:t>
      </w:r>
      <w:r w:rsidRPr="006831D8">
        <w:rPr>
          <w:rFonts w:ascii="Palatino" w:hAnsi="Palatino"/>
          <w:sz w:val="22"/>
        </w:rPr>
        <w:t xml:space="preserve"> es o no un egoísta, o por el contrario, un virtuoso. </w:t>
      </w:r>
      <w:r w:rsidR="004768D6">
        <w:rPr>
          <w:rFonts w:ascii="Palatino" w:hAnsi="Palatino"/>
          <w:sz w:val="22"/>
        </w:rPr>
        <w:t>Pero para no dejar paso a la duda, Aristóteles problematiza la cuestión para luego resolverla en sus posibles objeciones.</w:t>
      </w:r>
    </w:p>
    <w:p w:rsidR="006154D9" w:rsidRDefault="00B77D60" w:rsidP="00B97EB5">
      <w:pPr>
        <w:ind w:firstLine="709"/>
        <w:jc w:val="both"/>
        <w:rPr>
          <w:rFonts w:ascii="Palatino" w:hAnsi="Palatino"/>
          <w:sz w:val="22"/>
        </w:rPr>
      </w:pPr>
      <w:r w:rsidRPr="006831D8">
        <w:rPr>
          <w:rFonts w:ascii="Palatino" w:hAnsi="Palatino"/>
          <w:sz w:val="22"/>
        </w:rPr>
        <w:t xml:space="preserve">En efecto, Aristóteles recurre a varios </w:t>
      </w:r>
      <w:r w:rsidRPr="006831D8">
        <w:rPr>
          <w:rFonts w:ascii="Arial" w:hAnsi="Arial"/>
          <w:sz w:val="22"/>
          <w:lang w:val="en-US"/>
        </w:rPr>
        <w:t>τό</w:t>
      </w:r>
      <w:r w:rsidRPr="006831D8">
        <w:rPr>
          <w:rFonts w:ascii="Palatino" w:hAnsi="Palatino"/>
          <w:sz w:val="22"/>
          <w:lang w:val="en-US"/>
        </w:rPr>
        <w:t>π</w:t>
      </w:r>
      <w:r w:rsidRPr="006831D8">
        <w:rPr>
          <w:rFonts w:ascii="Arial" w:hAnsi="Arial"/>
          <w:sz w:val="22"/>
          <w:lang w:val="en-US"/>
        </w:rPr>
        <w:t>οι</w:t>
      </w:r>
      <w:r w:rsidRPr="006831D8">
        <w:rPr>
          <w:rFonts w:ascii="Palatino" w:hAnsi="Palatino"/>
          <w:i/>
          <w:sz w:val="22"/>
        </w:rPr>
        <w:t xml:space="preserve"> </w:t>
      </w:r>
      <w:r w:rsidRPr="006831D8">
        <w:rPr>
          <w:rFonts w:ascii="Palatino" w:hAnsi="Palatino"/>
          <w:sz w:val="22"/>
        </w:rPr>
        <w:t xml:space="preserve">durante su estudio sobre la </w:t>
      </w:r>
      <w:r w:rsidRPr="006831D8">
        <w:rPr>
          <w:rFonts w:ascii="Arial" w:hAnsi="Arial"/>
          <w:sz w:val="22"/>
        </w:rPr>
        <w:t>φιλαυτία</w:t>
      </w:r>
      <w:r w:rsidRPr="006831D8">
        <w:rPr>
          <w:rFonts w:ascii="Palatino" w:hAnsi="Palatino"/>
          <w:sz w:val="22"/>
        </w:rPr>
        <w:t>,</w:t>
      </w:r>
      <w:r w:rsidRPr="006831D8">
        <w:rPr>
          <w:rFonts w:ascii="Palatino" w:hAnsi="Palatino"/>
          <w:i/>
          <w:sz w:val="22"/>
        </w:rPr>
        <w:t xml:space="preserve"> </w:t>
      </w:r>
      <w:r w:rsidRPr="006831D8">
        <w:rPr>
          <w:rFonts w:ascii="Palatino" w:hAnsi="Palatino"/>
          <w:sz w:val="22"/>
        </w:rPr>
        <w:t>que parecen estar en oposición</w:t>
      </w:r>
      <w:r w:rsidR="006154D9">
        <w:rPr>
          <w:rFonts w:ascii="Palatino" w:hAnsi="Palatino"/>
          <w:sz w:val="22"/>
        </w:rPr>
        <w:t xml:space="preserve"> con el planteamiento original</w:t>
      </w:r>
      <w:r w:rsidRPr="006831D8">
        <w:rPr>
          <w:rFonts w:ascii="Palatino" w:hAnsi="Palatino"/>
          <w:sz w:val="22"/>
        </w:rPr>
        <w:t xml:space="preserve">, y que presentan la cuestión en términos aporéticos. Por un lado, </w:t>
      </w:r>
      <w:r w:rsidR="006154D9">
        <w:rPr>
          <w:rFonts w:ascii="Palatino" w:hAnsi="Palatino"/>
          <w:sz w:val="22"/>
        </w:rPr>
        <w:t>arguy</w:t>
      </w:r>
      <w:r w:rsidRPr="006831D8">
        <w:rPr>
          <w:rFonts w:ascii="Palatino" w:hAnsi="Palatino"/>
          <w:sz w:val="22"/>
        </w:rPr>
        <w:t>e</w:t>
      </w:r>
      <w:r w:rsidR="006154D9">
        <w:rPr>
          <w:rFonts w:ascii="Palatino" w:hAnsi="Palatino"/>
          <w:sz w:val="22"/>
        </w:rPr>
        <w:t>:</w:t>
      </w:r>
      <w:r w:rsidRPr="006831D8">
        <w:rPr>
          <w:rFonts w:ascii="Palatino" w:hAnsi="Palatino"/>
          <w:sz w:val="22"/>
        </w:rPr>
        <w:t xml:space="preserve"> </w:t>
      </w:r>
      <w:r w:rsidRPr="00851EA3">
        <w:rPr>
          <w:rFonts w:ascii="Palatino" w:hAnsi="Palatino"/>
          <w:sz w:val="22"/>
        </w:rPr>
        <w:t>“parece que el hombre vil lo hace todo por amor a sí mismo, y tanto más cuanto peor es (y así se le reprocha que no hace nada sino lo suyo), mientras que el hombre bueno obra por lo noble, y tanto más cuanto mejor es, y por causa de su amigo, dejando de lado su propio bien”</w:t>
      </w:r>
      <w:r w:rsidR="00851EA3">
        <w:rPr>
          <w:rFonts w:ascii="Palatino" w:hAnsi="Palatino"/>
          <w:sz w:val="22"/>
        </w:rPr>
        <w:t xml:space="preserve"> (</w:t>
      </w:r>
      <w:r w:rsidR="006154D9">
        <w:rPr>
          <w:rFonts w:ascii="Palatino" w:hAnsi="Palatino"/>
          <w:sz w:val="22"/>
          <w:lang w:val="es-MX"/>
        </w:rPr>
        <w:t>EN IX 8, 1168a</w:t>
      </w:r>
      <w:r w:rsidR="00851EA3" w:rsidRPr="00851EA3">
        <w:rPr>
          <w:rFonts w:ascii="Palatino" w:hAnsi="Palatino"/>
          <w:sz w:val="22"/>
          <w:lang w:val="es-MX"/>
        </w:rPr>
        <w:t>33-35</w:t>
      </w:r>
      <w:r w:rsidR="00851EA3">
        <w:rPr>
          <w:rFonts w:ascii="Palatino" w:hAnsi="Palatino"/>
          <w:sz w:val="22"/>
        </w:rPr>
        <w:t>)</w:t>
      </w:r>
      <w:r w:rsidRPr="006831D8">
        <w:rPr>
          <w:rFonts w:ascii="Palatino" w:hAnsi="Palatino"/>
          <w:sz w:val="22"/>
        </w:rPr>
        <w:t xml:space="preserve">. Por el contrario, afirma: </w:t>
      </w:r>
      <w:r w:rsidRPr="00851EA3">
        <w:rPr>
          <w:rFonts w:ascii="Palatino" w:hAnsi="Palatino"/>
          <w:sz w:val="22"/>
        </w:rPr>
        <w:t>“estos atributos pertenecen principalmente al hombre con relación a sí mismo, y todos los restantes por los cuales se define el amigo; hemos dicho, en efecto, que todos los sentimientos amorosos proceden de uno mismo y se extienden después a los otros”</w:t>
      </w:r>
      <w:r w:rsidR="00851EA3">
        <w:rPr>
          <w:rFonts w:ascii="Palatino" w:hAnsi="Palatino"/>
          <w:sz w:val="22"/>
        </w:rPr>
        <w:t xml:space="preserve"> (</w:t>
      </w:r>
      <w:r w:rsidR="006154D9">
        <w:rPr>
          <w:rFonts w:ascii="Palatino" w:hAnsi="Palatino"/>
          <w:sz w:val="22"/>
          <w:lang w:val="en-US"/>
        </w:rPr>
        <w:t>EN IX 8, 1168b</w:t>
      </w:r>
      <w:r w:rsidR="00851EA3" w:rsidRPr="00851EA3">
        <w:rPr>
          <w:rFonts w:ascii="Palatino" w:hAnsi="Palatino"/>
          <w:sz w:val="22"/>
          <w:lang w:val="en-US"/>
        </w:rPr>
        <w:t>5-8</w:t>
      </w:r>
      <w:r w:rsidR="00851EA3">
        <w:rPr>
          <w:rFonts w:ascii="Palatino" w:hAnsi="Palatino"/>
          <w:sz w:val="22"/>
        </w:rPr>
        <w:t>)</w:t>
      </w:r>
      <w:r w:rsidRPr="00851EA3">
        <w:rPr>
          <w:rFonts w:ascii="Palatino" w:hAnsi="Palatino"/>
          <w:sz w:val="22"/>
        </w:rPr>
        <w:t xml:space="preserve">. </w:t>
      </w:r>
    </w:p>
    <w:p w:rsidR="00B77D60" w:rsidRPr="006831D8" w:rsidRDefault="00B77D60" w:rsidP="00B97EB5">
      <w:pPr>
        <w:ind w:firstLine="709"/>
        <w:jc w:val="both"/>
        <w:rPr>
          <w:rFonts w:ascii="Palatino" w:hAnsi="Palatino"/>
          <w:sz w:val="22"/>
        </w:rPr>
      </w:pPr>
      <w:r w:rsidRPr="00851EA3">
        <w:rPr>
          <w:rFonts w:ascii="Palatino" w:hAnsi="Palatino"/>
          <w:sz w:val="22"/>
        </w:rPr>
        <w:t>La dificultad parece resol</w:t>
      </w:r>
      <w:r w:rsidRPr="006831D8">
        <w:rPr>
          <w:rFonts w:ascii="Palatino" w:hAnsi="Palatino"/>
          <w:sz w:val="22"/>
        </w:rPr>
        <w:t xml:space="preserve">verse, diciendo que, si bien el hombre noble se desprende incluso de lo que posee para darlo al amigo, eso lo hace precisamente porque entiende el valor de la amistad, y sólo puede hacerlo quien en principio ya se ama. En cambio, el egoísta, el díscolo, </w:t>
      </w:r>
      <w:r w:rsidR="004768D6">
        <w:rPr>
          <w:rFonts w:ascii="Palatino" w:hAnsi="Palatino"/>
          <w:sz w:val="22"/>
        </w:rPr>
        <w:t xml:space="preserve">la persona innoble </w:t>
      </w:r>
      <w:r w:rsidRPr="006831D8">
        <w:rPr>
          <w:rFonts w:ascii="Palatino" w:hAnsi="Palatino"/>
          <w:sz w:val="22"/>
        </w:rPr>
        <w:t xml:space="preserve">no puede hacer una acción </w:t>
      </w:r>
      <w:r w:rsidR="004768D6">
        <w:rPr>
          <w:rFonts w:ascii="Palatino" w:hAnsi="Palatino"/>
          <w:sz w:val="22"/>
        </w:rPr>
        <w:t>buena ni bella (</w:t>
      </w:r>
      <w:r w:rsidR="004768D6">
        <w:rPr>
          <w:rFonts w:ascii="Arial" w:hAnsi="Arial" w:cs="Times New Roman"/>
          <w:sz w:val="22"/>
          <w:lang w:val="en-US"/>
        </w:rPr>
        <w:t>καλοκ</w:t>
      </w:r>
      <w:r w:rsidR="004768D6">
        <w:rPr>
          <w:rFonts w:ascii="Times New Roman" w:hAnsi="Times New Roman" w:cs="Times New Roman"/>
          <w:sz w:val="22"/>
          <w:lang w:val="en-US"/>
        </w:rPr>
        <w:t>ἀ</w:t>
      </w:r>
      <w:r w:rsidR="004768D6">
        <w:rPr>
          <w:rFonts w:ascii="Arial" w:hAnsi="Arial" w:cs="Times New Roman"/>
          <w:sz w:val="22"/>
          <w:lang w:val="en-US"/>
        </w:rPr>
        <w:t>γαθ</w:t>
      </w:r>
      <w:r w:rsidR="004768D6" w:rsidRPr="004768D6">
        <w:rPr>
          <w:rFonts w:ascii="Arial" w:hAnsi="Arial" w:cs="Times New Roman"/>
          <w:sz w:val="22"/>
          <w:lang w:val="en-US"/>
        </w:rPr>
        <w:t>ία</w:t>
      </w:r>
      <w:r w:rsidR="004768D6">
        <w:rPr>
          <w:rFonts w:ascii="Palatino" w:hAnsi="Palatino"/>
          <w:sz w:val="22"/>
        </w:rPr>
        <w:t>)</w:t>
      </w:r>
      <w:r w:rsidRPr="006831D8">
        <w:rPr>
          <w:rFonts w:ascii="Palatino" w:hAnsi="Palatino"/>
          <w:sz w:val="22"/>
        </w:rPr>
        <w:t xml:space="preserve"> porque ni siquiera se quiere a sí mismo, su amor hacia sí es un amor mal entendido de ser lo que posee, esto es, pone su ser en su caudal y no en lo que es él mismo, porque un espíritu bajo nada es desde el punto de vista de la virtud, y lo intenta de sustituir por lo que tiene.</w:t>
      </w:r>
      <w:r w:rsidR="004768D6">
        <w:rPr>
          <w:rStyle w:val="Refdenotaalpie"/>
          <w:rFonts w:ascii="Palatino" w:hAnsi="Palatino"/>
          <w:sz w:val="22"/>
        </w:rPr>
        <w:footnoteReference w:id="28"/>
      </w:r>
      <w:r w:rsidRPr="006831D8">
        <w:rPr>
          <w:rFonts w:ascii="Palatino" w:hAnsi="Palatino"/>
          <w:sz w:val="22"/>
        </w:rPr>
        <w:t xml:space="preserve"> </w:t>
      </w:r>
    </w:p>
    <w:p w:rsidR="00B77D60" w:rsidRPr="006831D8" w:rsidRDefault="00B77D60" w:rsidP="00B97EB5">
      <w:pPr>
        <w:ind w:firstLine="709"/>
        <w:jc w:val="both"/>
        <w:rPr>
          <w:rFonts w:ascii="Palatino" w:hAnsi="Palatino"/>
          <w:sz w:val="22"/>
        </w:rPr>
      </w:pPr>
      <w:r w:rsidRPr="006831D8">
        <w:rPr>
          <w:rFonts w:ascii="Palatino" w:hAnsi="Palatino"/>
          <w:sz w:val="22"/>
        </w:rPr>
        <w:lastRenderedPageBreak/>
        <w:t>Tal dicotomía aparente también puede solucionarse, como Reeve ha apuntado con notable claridad, si distinguimos dos tipos de egoísmo: el malo y el bueno</w:t>
      </w:r>
      <w:r w:rsidR="00BE4ABA">
        <w:rPr>
          <w:rFonts w:ascii="Palatino" w:hAnsi="Palatino"/>
          <w:sz w:val="22"/>
        </w:rPr>
        <w:t>.</w:t>
      </w:r>
      <w:r w:rsidRPr="00BE4ABA">
        <w:rPr>
          <w:rStyle w:val="Refdenotaalpie"/>
          <w:rFonts w:ascii="Palatino" w:hAnsi="Palatino"/>
        </w:rPr>
        <w:footnoteReference w:id="29"/>
      </w:r>
      <w:r w:rsidRPr="006831D8">
        <w:rPr>
          <w:rFonts w:ascii="Palatino" w:hAnsi="Palatino"/>
          <w:sz w:val="22"/>
        </w:rPr>
        <w:t xml:space="preserve"> En efecto, utilizando uno de sus típicos procedimientos, Aristóteles apuntala las maneras de entender </w:t>
      </w:r>
      <w:r w:rsidRPr="006831D8">
        <w:rPr>
          <w:rFonts w:ascii="Arial" w:hAnsi="Arial"/>
          <w:sz w:val="22"/>
        </w:rPr>
        <w:t>φιλαυτία</w:t>
      </w:r>
      <w:r w:rsidRPr="006831D8">
        <w:rPr>
          <w:rFonts w:ascii="Palatino" w:hAnsi="Palatino"/>
          <w:sz w:val="22"/>
        </w:rPr>
        <w:t xml:space="preserve"> mediante una distinción: si alguien de forma codiciosa busca saciar la parte irracional de su alma complaciendo a sus pasiones y dando rienda suelta a sus deseos de riquezas, honores y placeres corporales con justa razón se le puede denominar como un egoísta. Actuar sin la mediación de la razón conduce a una satisfacción que no toma en cuenta en ningún momento los intereses de los demás. A guisa de ejemplo, podemos decir lo siguiente: si una persona afirmase abiertamente que desea tener todos los bienes materiales del mundo, podríamos echarle en cara que no está pensando en el bienestar de los demás y, sobre todo, que no está guiando</w:t>
      </w:r>
      <w:r w:rsidR="00801FF0">
        <w:rPr>
          <w:rFonts w:ascii="Palatino" w:hAnsi="Palatino"/>
          <w:sz w:val="22"/>
        </w:rPr>
        <w:t xml:space="preserve"> su actuar conforme a la razón, tal </w:t>
      </w:r>
      <w:r w:rsidRPr="006831D8">
        <w:rPr>
          <w:rFonts w:ascii="Palatino" w:hAnsi="Palatino"/>
          <w:sz w:val="22"/>
        </w:rPr>
        <w:t xml:space="preserve">como lo hizo Alejandro Magno, en contraposición flagrante a lo que Aristóteles pensaba.  </w:t>
      </w:r>
    </w:p>
    <w:p w:rsidR="00B77D60" w:rsidRPr="006831D8" w:rsidRDefault="00B77D60" w:rsidP="00B97EB5">
      <w:pPr>
        <w:ind w:firstLine="709"/>
        <w:jc w:val="both"/>
        <w:rPr>
          <w:rFonts w:ascii="Palatino" w:hAnsi="Palatino"/>
          <w:sz w:val="22"/>
        </w:rPr>
      </w:pPr>
      <w:r w:rsidRPr="006831D8">
        <w:rPr>
          <w:rFonts w:ascii="Palatino" w:hAnsi="Palatino"/>
          <w:sz w:val="22"/>
        </w:rPr>
        <w:t>Problematicemos un poco más</w:t>
      </w:r>
      <w:r w:rsidR="00EF4265">
        <w:rPr>
          <w:rFonts w:ascii="Palatino" w:hAnsi="Palatino"/>
          <w:sz w:val="22"/>
        </w:rPr>
        <w:t xml:space="preserve"> esta cuestión para obtener la mayor claridad que nos sea posible</w:t>
      </w:r>
      <w:r w:rsidRPr="006831D8">
        <w:rPr>
          <w:rFonts w:ascii="Palatino" w:hAnsi="Palatino"/>
          <w:sz w:val="22"/>
        </w:rPr>
        <w:t>: ¿qué sucede de hecho con las personas que buscan actuar en conformidad con la razón y persiguen sólo de esta manera los distintos tipos de bienes? ¿que pasaría si a</w:t>
      </w:r>
      <w:r w:rsidR="00EF4265">
        <w:rPr>
          <w:rFonts w:ascii="Palatino" w:hAnsi="Palatino"/>
          <w:sz w:val="22"/>
        </w:rPr>
        <w:t>lguien dijese que quiere poseer</w:t>
      </w:r>
      <w:r w:rsidRPr="006831D8">
        <w:rPr>
          <w:rFonts w:ascii="Palatino" w:hAnsi="Palatino"/>
          <w:sz w:val="22"/>
        </w:rPr>
        <w:t xml:space="preserve"> de forma perfecta y ac</w:t>
      </w:r>
      <w:r w:rsidR="00EF4265">
        <w:rPr>
          <w:rFonts w:ascii="Palatino" w:hAnsi="Palatino"/>
          <w:sz w:val="22"/>
        </w:rPr>
        <w:t>abada</w:t>
      </w:r>
      <w:r w:rsidRPr="006831D8">
        <w:rPr>
          <w:rFonts w:ascii="Palatino" w:hAnsi="Palatino"/>
          <w:sz w:val="22"/>
        </w:rPr>
        <w:t xml:space="preserve"> todas las virtudes, tanto intelectuales (dianoéticas) como éticas? ¿Es acaso esta una pretensión desmedida que se debe censurar como el deseo que tiene el hombre codicioso con los bienes materiales? Quizás en esos términos uno no se atreve a aventurar una respuesta, pero me parece que tal problema se muestra más bien como aparente, si formulamos lo mismo pero de manera distinta, a saber: ¿podemos desear, rectamente, que desarrollemos al máximo nuestras capacidades y facultades más nobles? </w:t>
      </w:r>
    </w:p>
    <w:p w:rsidR="00B77D60" w:rsidRPr="00B97EB5" w:rsidRDefault="00B77D60" w:rsidP="00B97EB5">
      <w:pPr>
        <w:ind w:firstLine="709"/>
        <w:jc w:val="both"/>
        <w:rPr>
          <w:rFonts w:ascii="Palatino" w:hAnsi="Palatino"/>
          <w:sz w:val="22"/>
        </w:rPr>
      </w:pPr>
      <w:r w:rsidRPr="006831D8">
        <w:rPr>
          <w:rFonts w:ascii="Palatino" w:hAnsi="Palatino"/>
          <w:sz w:val="22"/>
        </w:rPr>
        <w:t xml:space="preserve">Pienso que en este último caso, el </w:t>
      </w:r>
      <w:r w:rsidRPr="006831D8">
        <w:rPr>
          <w:rFonts w:ascii="Arial" w:hAnsi="Arial"/>
          <w:sz w:val="22"/>
        </w:rPr>
        <w:t>φιλαυτός</w:t>
      </w:r>
      <w:r w:rsidRPr="006831D8">
        <w:rPr>
          <w:rFonts w:ascii="Palatino" w:hAnsi="Palatino"/>
          <w:sz w:val="22"/>
        </w:rPr>
        <w:t xml:space="preserve"> aristotélico tendría que dar una respuesta positiva. Aunque resulta un tanto desmesurado decir que uno quiere ser “perfecto”, tal afirmación pue</w:t>
      </w:r>
      <w:r w:rsidR="00EF4265">
        <w:rPr>
          <w:rFonts w:ascii="Palatino" w:hAnsi="Palatino"/>
          <w:sz w:val="22"/>
        </w:rPr>
        <w:t>de leerse desde una perspectiva</w:t>
      </w:r>
      <w:r w:rsidRPr="006831D8">
        <w:rPr>
          <w:rFonts w:ascii="Palatino" w:hAnsi="Palatino"/>
          <w:sz w:val="22"/>
        </w:rPr>
        <w:t xml:space="preserve"> mesurada o prudente. Una persona que desea para sí misma toda esta clase de virtudes lo único que está expresando es que quiere alcanzar, dentro de los límites propios de la existencia humana, el mayor bien que le es asequible</w:t>
      </w:r>
      <w:r w:rsidR="00EF4265">
        <w:rPr>
          <w:rFonts w:ascii="Palatino" w:hAnsi="Palatino"/>
          <w:sz w:val="22"/>
        </w:rPr>
        <w:t>.</w:t>
      </w:r>
      <w:r w:rsidRPr="006831D8">
        <w:rPr>
          <w:rStyle w:val="Refdenotaalpie"/>
          <w:rFonts w:ascii="Palatino" w:hAnsi="Palatino"/>
          <w:sz w:val="22"/>
        </w:rPr>
        <w:footnoteReference w:id="30"/>
      </w:r>
      <w:r w:rsidRPr="006831D8">
        <w:rPr>
          <w:rFonts w:ascii="Palatino" w:hAnsi="Palatino"/>
          <w:sz w:val="22"/>
        </w:rPr>
        <w:t xml:space="preserve"> La diferencia fundamental entre ambos casos es que el codicioso quiere de forma d</w:t>
      </w:r>
      <w:r w:rsidR="00EF4265">
        <w:rPr>
          <w:rFonts w:ascii="Palatino" w:hAnsi="Palatino"/>
          <w:sz w:val="22"/>
        </w:rPr>
        <w:t>esproporcionada,</w:t>
      </w:r>
      <w:r w:rsidRPr="006831D8">
        <w:rPr>
          <w:rFonts w:ascii="Palatino" w:hAnsi="Palatino"/>
          <w:sz w:val="22"/>
        </w:rPr>
        <w:t xml:space="preserve"> </w:t>
      </w:r>
      <w:r w:rsidR="00EF4265">
        <w:rPr>
          <w:rFonts w:ascii="Palatino" w:hAnsi="Palatino"/>
          <w:sz w:val="22"/>
        </w:rPr>
        <w:t>a la par que se muestra</w:t>
      </w:r>
      <w:r w:rsidRPr="006831D8">
        <w:rPr>
          <w:rFonts w:ascii="Palatino" w:hAnsi="Palatino"/>
          <w:sz w:val="22"/>
        </w:rPr>
        <w:t xml:space="preserve"> indiferente respecto a las consecuencias de sus acciones sobre los demás</w:t>
      </w:r>
      <w:r w:rsidR="00BE4ABA">
        <w:rPr>
          <w:rFonts w:ascii="Palatino" w:hAnsi="Palatino"/>
          <w:sz w:val="22"/>
        </w:rPr>
        <w:t>.</w:t>
      </w:r>
      <w:r w:rsidRPr="00BE4ABA">
        <w:rPr>
          <w:rStyle w:val="Refdenotaalpie"/>
          <w:rFonts w:ascii="Palatino" w:hAnsi="Palatino"/>
          <w:lang w:val="en-US"/>
        </w:rPr>
        <w:footnoteReference w:id="31"/>
      </w:r>
      <w:r w:rsidRPr="006831D8">
        <w:rPr>
          <w:rFonts w:ascii="Palatino" w:hAnsi="Palatino"/>
          <w:sz w:val="22"/>
          <w:lang w:val="en-US"/>
        </w:rPr>
        <w:t xml:space="preserve"> </w:t>
      </w:r>
    </w:p>
    <w:p w:rsidR="00B77D60" w:rsidRPr="006831D8" w:rsidRDefault="00B77D60" w:rsidP="00B97EB5">
      <w:pPr>
        <w:ind w:firstLine="708"/>
        <w:jc w:val="both"/>
        <w:rPr>
          <w:rFonts w:ascii="Palatino" w:hAnsi="Palatino"/>
          <w:sz w:val="22"/>
        </w:rPr>
      </w:pPr>
      <w:r w:rsidRPr="006831D8">
        <w:rPr>
          <w:rFonts w:ascii="Palatino" w:hAnsi="Palatino"/>
          <w:sz w:val="22"/>
        </w:rPr>
        <w:lastRenderedPageBreak/>
        <w:t xml:space="preserve">La contienda </w:t>
      </w:r>
      <w:r w:rsidR="00EF4265">
        <w:rPr>
          <w:rFonts w:ascii="Palatino" w:hAnsi="Palatino"/>
          <w:sz w:val="22"/>
        </w:rPr>
        <w:t xml:space="preserve">tanto interna como externa </w:t>
      </w:r>
      <w:r w:rsidRPr="006831D8">
        <w:rPr>
          <w:rFonts w:ascii="Palatino" w:hAnsi="Palatino"/>
          <w:sz w:val="22"/>
        </w:rPr>
        <w:t>que se da en aras de practicar una virtud puede, en efecto, ponernos en competencia con otros individuos virtuosos, por ejemplo, cuando uno intenta ser el guerrero más valiente en un campo de batalla; pero también puede suceder que junto con los amigos se luche por la misma batalla, queriendo decir con ello</w:t>
      </w:r>
      <w:r w:rsidR="00D87444">
        <w:rPr>
          <w:rFonts w:ascii="Palatino" w:hAnsi="Palatino"/>
          <w:sz w:val="22"/>
        </w:rPr>
        <w:t>: tener</w:t>
      </w:r>
      <w:r w:rsidRPr="006831D8">
        <w:rPr>
          <w:rFonts w:ascii="Palatino" w:hAnsi="Palatino"/>
          <w:sz w:val="22"/>
        </w:rPr>
        <w:t xml:space="preserve"> el mismo fin, y ello parece más noble que lo primero. El </w:t>
      </w:r>
      <w:r w:rsidRPr="006831D8">
        <w:rPr>
          <w:rFonts w:ascii="Arial" w:hAnsi="Arial"/>
          <w:sz w:val="22"/>
        </w:rPr>
        <w:t>φιλαυτός</w:t>
      </w:r>
      <w:r w:rsidRPr="006831D8">
        <w:rPr>
          <w:rFonts w:ascii="Palatino" w:hAnsi="Palatino"/>
          <w:sz w:val="22"/>
        </w:rPr>
        <w:t xml:space="preserve"> buscará, en efecto, obrar de manera correcta de acuerdo con sus acciones virtuosas, pero se detendrá justo cuando la práctica de su virtud interfiera con el campo de acción de los que quieren ser virtuosos como él</w:t>
      </w:r>
      <w:r w:rsidR="00D87444">
        <w:rPr>
          <w:rFonts w:ascii="Palatino" w:hAnsi="Palatino"/>
          <w:sz w:val="22"/>
        </w:rPr>
        <w:t xml:space="preserve"> si fuera el caso</w:t>
      </w:r>
      <w:r w:rsidRPr="006831D8">
        <w:rPr>
          <w:rFonts w:ascii="Palatino" w:hAnsi="Palatino"/>
          <w:sz w:val="22"/>
        </w:rPr>
        <w:t xml:space="preserve">; o bien, los intentará </w:t>
      </w:r>
      <w:r w:rsidR="00D87444">
        <w:rPr>
          <w:rFonts w:ascii="Palatino" w:hAnsi="Palatino"/>
          <w:sz w:val="22"/>
        </w:rPr>
        <w:t xml:space="preserve">rebasar </w:t>
      </w:r>
      <w:r w:rsidRPr="006831D8">
        <w:rPr>
          <w:rFonts w:ascii="Palatino" w:hAnsi="Palatino"/>
          <w:sz w:val="22"/>
        </w:rPr>
        <w:t>para salvaguardar su posición. Su interés por los “bienes más nobles y mejores”</w:t>
      </w:r>
      <w:r w:rsidR="001B7FB8">
        <w:rPr>
          <w:rFonts w:ascii="Palatino" w:hAnsi="Palatino"/>
          <w:sz w:val="22"/>
        </w:rPr>
        <w:t xml:space="preserve"> en realidad</w:t>
      </w:r>
      <w:r w:rsidRPr="006831D8">
        <w:rPr>
          <w:rFonts w:ascii="Palatino" w:hAnsi="Palatino"/>
          <w:sz w:val="22"/>
        </w:rPr>
        <w:t xml:space="preserve"> no disminuye en nada cuando permite que los demás hagan a su vez aquello que los puede perfeccionar</w:t>
      </w:r>
      <w:r w:rsidR="001B7FB8">
        <w:rPr>
          <w:rFonts w:ascii="Palatino" w:hAnsi="Palatino"/>
          <w:sz w:val="22"/>
        </w:rPr>
        <w:t>, pues no debe haber oposición</w:t>
      </w:r>
      <w:r w:rsidRPr="006831D8">
        <w:rPr>
          <w:rFonts w:ascii="Palatino" w:hAnsi="Palatino"/>
          <w:sz w:val="22"/>
        </w:rPr>
        <w:t xml:space="preserve">. </w:t>
      </w:r>
    </w:p>
    <w:p w:rsidR="00801FF0" w:rsidRDefault="00B77D60" w:rsidP="00B97EB5">
      <w:pPr>
        <w:ind w:firstLine="708"/>
        <w:jc w:val="both"/>
        <w:rPr>
          <w:rFonts w:ascii="Palatino" w:hAnsi="Palatino"/>
          <w:sz w:val="22"/>
        </w:rPr>
      </w:pPr>
      <w:r w:rsidRPr="006831D8">
        <w:rPr>
          <w:rFonts w:ascii="Palatino" w:hAnsi="Palatino"/>
          <w:sz w:val="22"/>
        </w:rPr>
        <w:t xml:space="preserve">El hombre que se ama a sí mismo rectamente puede amar a los demás, pues desea prosperar en comunidad con ellos y no en soledad. Si tiene que contender con ellos en aras de un fin específico, lo hará de forma tal que sus acciones estén regidas por esa parte principal de sí mismo que es la razón. La pregunta de si uno puede ser considerado egoísta al desarrollar sus capacidades de la forma más perfecta posible es en consecuencia, improcedente. </w:t>
      </w:r>
    </w:p>
    <w:p w:rsidR="00B77D60" w:rsidRPr="006831D8" w:rsidRDefault="00B77D60" w:rsidP="00B97EB5">
      <w:pPr>
        <w:ind w:firstLine="708"/>
        <w:jc w:val="both"/>
        <w:rPr>
          <w:rFonts w:ascii="Palatino" w:hAnsi="Palatino"/>
          <w:sz w:val="22"/>
        </w:rPr>
      </w:pPr>
      <w:r w:rsidRPr="006831D8">
        <w:rPr>
          <w:rFonts w:ascii="Palatino" w:hAnsi="Palatino"/>
          <w:sz w:val="22"/>
        </w:rPr>
        <w:t>Dentro del amplio conjunto de las virtudes, existen virtudes tales como la amistad, la justicia, la reciprocidad, la sinceridad, la honradez, etc., que por definición le impiden actuar a uno sin tomar en consideración a los demás, dado que se con</w:t>
      </w:r>
      <w:r w:rsidR="001B7FB8">
        <w:rPr>
          <w:rFonts w:ascii="Palatino" w:hAnsi="Palatino"/>
          <w:sz w:val="22"/>
        </w:rPr>
        <w:t>struyen con los demás. Por ello,</w:t>
      </w:r>
      <w:r w:rsidRPr="006831D8">
        <w:rPr>
          <w:rFonts w:ascii="Palatino" w:hAnsi="Palatino"/>
          <w:sz w:val="22"/>
        </w:rPr>
        <w:t xml:space="preserve"> Aristóteles no duda en decir que</w:t>
      </w:r>
      <w:r w:rsidR="001B7FB8">
        <w:rPr>
          <w:rFonts w:ascii="Palatino" w:hAnsi="Palatino"/>
          <w:sz w:val="22"/>
        </w:rPr>
        <w:t>:</w:t>
      </w:r>
      <w:r w:rsidRPr="006831D8">
        <w:rPr>
          <w:rFonts w:ascii="Palatino" w:hAnsi="Palatino"/>
          <w:sz w:val="22"/>
        </w:rPr>
        <w:t xml:space="preserve"> </w:t>
      </w:r>
      <w:r w:rsidRPr="00BE4ABA">
        <w:rPr>
          <w:rFonts w:ascii="Palatino" w:hAnsi="Palatino"/>
          <w:sz w:val="22"/>
        </w:rPr>
        <w:t>“si todos los hombres rivalizaran en nobleza y se esforzaran en realizar las acciones más nobles, entonces todas las necesidades comunes serían satisfechas y cada individuo poseería los mayores bienes, si en verdad la virtud es de tal valor”</w:t>
      </w:r>
      <w:r w:rsidR="00BE4ABA">
        <w:rPr>
          <w:rFonts w:ascii="Palatino" w:hAnsi="Palatino"/>
          <w:sz w:val="22"/>
        </w:rPr>
        <w:t xml:space="preserve"> (</w:t>
      </w:r>
      <w:r w:rsidR="00801FF0">
        <w:rPr>
          <w:rFonts w:ascii="Palatino" w:hAnsi="Palatino"/>
          <w:sz w:val="22"/>
        </w:rPr>
        <w:t>EN IX 8, 1169a</w:t>
      </w:r>
      <w:r w:rsidR="00BE4ABA" w:rsidRPr="00BE4ABA">
        <w:rPr>
          <w:rFonts w:ascii="Palatino" w:hAnsi="Palatino"/>
          <w:sz w:val="22"/>
        </w:rPr>
        <w:t>8-10</w:t>
      </w:r>
      <w:r w:rsidR="00BE4ABA">
        <w:rPr>
          <w:rFonts w:ascii="Palatino" w:hAnsi="Palatino"/>
          <w:sz w:val="22"/>
        </w:rPr>
        <w:t>)</w:t>
      </w:r>
      <w:r w:rsidR="001B7FB8">
        <w:rPr>
          <w:rFonts w:ascii="Palatino" w:hAnsi="Palatino"/>
          <w:sz w:val="22"/>
        </w:rPr>
        <w:t xml:space="preserve">, y </w:t>
      </w:r>
      <w:r w:rsidRPr="00BE4ABA">
        <w:rPr>
          <w:rFonts w:ascii="Palatino" w:hAnsi="Palatino"/>
          <w:sz w:val="22"/>
        </w:rPr>
        <w:t xml:space="preserve">es hacia ello a </w:t>
      </w:r>
      <w:r w:rsidRPr="006831D8">
        <w:rPr>
          <w:rFonts w:ascii="Palatino" w:hAnsi="Palatino"/>
          <w:sz w:val="22"/>
        </w:rPr>
        <w:t>lo que su ética se orienta</w:t>
      </w:r>
      <w:r w:rsidR="001B7FB8">
        <w:rPr>
          <w:rFonts w:ascii="Palatino" w:hAnsi="Palatino"/>
          <w:sz w:val="22"/>
        </w:rPr>
        <w:t xml:space="preserve"> como una “ética de virtudes”</w:t>
      </w:r>
      <w:r w:rsidRPr="006831D8">
        <w:rPr>
          <w:rFonts w:ascii="Palatino" w:hAnsi="Palatino"/>
          <w:sz w:val="22"/>
        </w:rPr>
        <w:t>.</w:t>
      </w:r>
    </w:p>
    <w:p w:rsidR="003B5076" w:rsidRDefault="003B5076" w:rsidP="00B97EB5">
      <w:pPr>
        <w:ind w:firstLine="709"/>
        <w:jc w:val="both"/>
        <w:rPr>
          <w:rFonts w:ascii="Palatino" w:hAnsi="Palatino"/>
          <w:sz w:val="22"/>
        </w:rPr>
      </w:pPr>
      <w:r>
        <w:rPr>
          <w:rFonts w:ascii="Palatino" w:hAnsi="Palatino"/>
          <w:sz w:val="22"/>
        </w:rPr>
        <w:t xml:space="preserve"> La práctica de é</w:t>
      </w:r>
      <w:r w:rsidR="00B77D60" w:rsidRPr="006831D8">
        <w:rPr>
          <w:rFonts w:ascii="Palatino" w:hAnsi="Palatino"/>
          <w:sz w:val="22"/>
        </w:rPr>
        <w:t>sta</w:t>
      </w:r>
      <w:r>
        <w:rPr>
          <w:rFonts w:ascii="Palatino" w:hAnsi="Palatino"/>
          <w:sz w:val="22"/>
        </w:rPr>
        <w:t>s</w:t>
      </w:r>
      <w:r w:rsidR="00B77D60" w:rsidRPr="006831D8">
        <w:rPr>
          <w:rFonts w:ascii="Palatino" w:hAnsi="Palatino"/>
          <w:sz w:val="22"/>
        </w:rPr>
        <w:t xml:space="preserve"> virtud</w:t>
      </w:r>
      <w:r>
        <w:rPr>
          <w:rFonts w:ascii="Palatino" w:hAnsi="Palatino"/>
          <w:sz w:val="22"/>
        </w:rPr>
        <w:t>es</w:t>
      </w:r>
      <w:r w:rsidR="00B77D60" w:rsidRPr="006831D8">
        <w:rPr>
          <w:rFonts w:ascii="Palatino" w:hAnsi="Palatino"/>
          <w:sz w:val="22"/>
        </w:rPr>
        <w:t xml:space="preserve"> coordina con perfecta sincronía los intereses de todos los individuos, porque coadyuva al beneficio de la sociedad a través de sus relaciones individuales positivas. La vida política tiene como base esta mutualidad que permite a los hombres un amplio campo de acciones nobles. </w:t>
      </w:r>
    </w:p>
    <w:p w:rsidR="00B77D60" w:rsidRPr="006831D8" w:rsidRDefault="00B77D60" w:rsidP="00B97EB5">
      <w:pPr>
        <w:ind w:firstLine="709"/>
        <w:jc w:val="both"/>
        <w:rPr>
          <w:rFonts w:ascii="Palatino" w:hAnsi="Palatino"/>
          <w:sz w:val="22"/>
        </w:rPr>
      </w:pPr>
      <w:r w:rsidRPr="006831D8">
        <w:rPr>
          <w:rFonts w:ascii="Palatino" w:hAnsi="Palatino"/>
          <w:sz w:val="22"/>
        </w:rPr>
        <w:t>Por estas razones, considero que la discusión sobre los distintos tipos de “sacrificios personales” tiene una importancia capital.</w:t>
      </w:r>
      <w:r w:rsidRPr="00B97EB5">
        <w:rPr>
          <w:rFonts w:ascii="Palatino" w:hAnsi="Palatino"/>
          <w:sz w:val="22"/>
        </w:rPr>
        <w:t xml:space="preserve"> Los </w:t>
      </w:r>
      <w:r w:rsidRPr="00B97EB5">
        <w:rPr>
          <w:rFonts w:ascii="Arial" w:hAnsi="Arial"/>
          <w:sz w:val="22"/>
        </w:rPr>
        <w:t>φιλαυτό</w:t>
      </w:r>
      <w:r w:rsidRPr="00B97EB5">
        <w:rPr>
          <w:rFonts w:ascii="Arial" w:hAnsi="Arial"/>
          <w:sz w:val="22"/>
          <w:lang w:val="en-US"/>
        </w:rPr>
        <w:t>ι</w:t>
      </w:r>
      <w:r w:rsidRPr="00B97EB5">
        <w:rPr>
          <w:rFonts w:ascii="Palatino" w:hAnsi="Palatino"/>
          <w:sz w:val="22"/>
        </w:rPr>
        <w:t>, nos dice Aristóteles, son</w:t>
      </w:r>
      <w:r w:rsidR="003B5076">
        <w:rPr>
          <w:rFonts w:ascii="Palatino" w:hAnsi="Palatino"/>
          <w:sz w:val="22"/>
        </w:rPr>
        <w:t>:</w:t>
      </w:r>
      <w:r w:rsidRPr="00B97EB5">
        <w:rPr>
          <w:rFonts w:ascii="Palatino" w:hAnsi="Palatino"/>
          <w:sz w:val="22"/>
        </w:rPr>
        <w:t xml:space="preserve"> “los que dan su vida por otro: eligen para sí mismos el mayor bien”</w:t>
      </w:r>
      <w:r w:rsidR="00E44274">
        <w:rPr>
          <w:rFonts w:ascii="Palatino" w:hAnsi="Palatino"/>
          <w:sz w:val="22"/>
        </w:rPr>
        <w:t xml:space="preserve"> (</w:t>
      </w:r>
      <w:r w:rsidR="00E44274" w:rsidRPr="00E44274">
        <w:rPr>
          <w:rFonts w:ascii="Palatino" w:hAnsi="Palatino"/>
          <w:sz w:val="22"/>
        </w:rPr>
        <w:t>EN IX 8, 1169a24-25</w:t>
      </w:r>
      <w:r w:rsidR="00E44274">
        <w:rPr>
          <w:rFonts w:ascii="Palatino" w:hAnsi="Palatino"/>
          <w:sz w:val="22"/>
        </w:rPr>
        <w:t>)</w:t>
      </w:r>
      <w:r w:rsidRPr="006831D8">
        <w:rPr>
          <w:rFonts w:ascii="Palatino" w:hAnsi="Palatino"/>
          <w:sz w:val="22"/>
        </w:rPr>
        <w:t>, pero siempre teniendo en cuenta que de cara a la amistad el sí propio prefiere su bien, y luego el del amigo, aunque de no haber oposición se r</w:t>
      </w:r>
      <w:r w:rsidR="003B5076">
        <w:rPr>
          <w:rFonts w:ascii="Palatino" w:hAnsi="Palatino"/>
          <w:sz w:val="22"/>
        </w:rPr>
        <w:t>ealizan conjuntamente:</w:t>
      </w:r>
      <w:r w:rsidRPr="006831D8">
        <w:rPr>
          <w:rFonts w:ascii="Palatino" w:hAnsi="Palatino"/>
          <w:sz w:val="22"/>
        </w:rPr>
        <w:t xml:space="preserve"> </w:t>
      </w:r>
      <w:r w:rsidRPr="00B97EB5">
        <w:rPr>
          <w:rFonts w:ascii="Palatino" w:hAnsi="Palatino"/>
          <w:sz w:val="22"/>
        </w:rPr>
        <w:t>“pues cada cual qui</w:t>
      </w:r>
      <w:r w:rsidR="00D2769C">
        <w:rPr>
          <w:rFonts w:ascii="Palatino" w:hAnsi="Palatino"/>
          <w:sz w:val="22"/>
        </w:rPr>
        <w:t>ere para sí los mayores bienes –</w:t>
      </w:r>
      <w:r w:rsidRPr="00B97EB5">
        <w:rPr>
          <w:rFonts w:ascii="Palatino" w:hAnsi="Palatino"/>
          <w:sz w:val="22"/>
        </w:rPr>
        <w:t xml:space="preserve">comenta Santo Tomás </w:t>
      </w:r>
      <w:r w:rsidR="00E44274" w:rsidRPr="00D2769C">
        <w:rPr>
          <w:rFonts w:ascii="Palatino" w:hAnsi="Palatino"/>
          <w:i/>
          <w:sz w:val="22"/>
        </w:rPr>
        <w:t>In Nic</w:t>
      </w:r>
      <w:r w:rsidR="00D2769C" w:rsidRPr="00D2769C">
        <w:rPr>
          <w:rFonts w:ascii="Palatino" w:hAnsi="Palatino"/>
          <w:i/>
          <w:sz w:val="22"/>
        </w:rPr>
        <w:t>hom</w:t>
      </w:r>
      <w:r w:rsidR="00D2769C">
        <w:rPr>
          <w:rFonts w:ascii="Palatino" w:hAnsi="Palatino"/>
          <w:sz w:val="22"/>
        </w:rPr>
        <w:t xml:space="preserve">. </w:t>
      </w:r>
      <w:r w:rsidR="00D2769C" w:rsidRPr="002C133F">
        <w:rPr>
          <w:rFonts w:ascii="Palatino" w:hAnsi="Palatino"/>
          <w:sz w:val="22"/>
        </w:rPr>
        <w:t>Lectio</w:t>
      </w:r>
      <w:r w:rsidR="00D2769C" w:rsidRPr="00E44274">
        <w:rPr>
          <w:rFonts w:ascii="Palatino" w:hAnsi="Palatino"/>
          <w:i/>
          <w:sz w:val="22"/>
        </w:rPr>
        <w:t xml:space="preserve"> </w:t>
      </w:r>
      <w:r w:rsidR="00D2769C" w:rsidRPr="00D2769C">
        <w:rPr>
          <w:rFonts w:ascii="Palatino" w:hAnsi="Palatino"/>
          <w:sz w:val="22"/>
        </w:rPr>
        <w:t>VII,</w:t>
      </w:r>
      <w:r w:rsidR="00D2769C">
        <w:rPr>
          <w:rFonts w:ascii="Palatino" w:hAnsi="Palatino"/>
          <w:sz w:val="22"/>
        </w:rPr>
        <w:t xml:space="preserve"> q.</w:t>
      </w:r>
      <w:r w:rsidR="00D2769C" w:rsidRPr="00E44274">
        <w:rPr>
          <w:rFonts w:ascii="Palatino" w:hAnsi="Palatino"/>
          <w:sz w:val="22"/>
        </w:rPr>
        <w:t>1164</w:t>
      </w:r>
      <w:r w:rsidR="00D2769C">
        <w:rPr>
          <w:rFonts w:ascii="Palatino" w:hAnsi="Palatino"/>
          <w:sz w:val="22"/>
        </w:rPr>
        <w:t>–</w:t>
      </w:r>
      <w:r w:rsidRPr="00B97EB5">
        <w:rPr>
          <w:rFonts w:ascii="Palatino" w:hAnsi="Palatino"/>
          <w:sz w:val="22"/>
        </w:rPr>
        <w:t>. De ahí que no corresponda que quiera para el amigo aquellos bienes por los cuales él mismo pierde al amigo, que es un gran bien”</w:t>
      </w:r>
      <w:r w:rsidR="00E44274">
        <w:rPr>
          <w:rFonts w:ascii="Palatino" w:hAnsi="Palatino"/>
          <w:sz w:val="22"/>
        </w:rPr>
        <w:t xml:space="preserve"> (De Aquino 2001, 471)</w:t>
      </w:r>
      <w:r w:rsidR="002C133F">
        <w:rPr>
          <w:rFonts w:ascii="Palatino" w:hAnsi="Palatino"/>
          <w:sz w:val="22"/>
        </w:rPr>
        <w:t>.</w:t>
      </w:r>
      <w:r w:rsidRPr="00B97EB5">
        <w:rPr>
          <w:rFonts w:ascii="Palatino" w:hAnsi="Palatino"/>
          <w:sz w:val="22"/>
        </w:rPr>
        <w:t xml:space="preserve"> </w:t>
      </w:r>
      <w:r w:rsidR="002C133F">
        <w:rPr>
          <w:rFonts w:ascii="Palatino" w:hAnsi="Palatino"/>
          <w:sz w:val="22"/>
        </w:rPr>
        <w:t xml:space="preserve">Es por esto que </w:t>
      </w:r>
      <w:r w:rsidRPr="006831D8">
        <w:rPr>
          <w:rFonts w:ascii="Palatino" w:hAnsi="Palatino"/>
          <w:sz w:val="22"/>
        </w:rPr>
        <w:t>Aristóteles antepone el amor propio al amor al amigo (y esto es muy griego)</w:t>
      </w:r>
      <w:r w:rsidRPr="006831D8">
        <w:rPr>
          <w:rFonts w:ascii="Palatino" w:hAnsi="Palatino"/>
          <w:b/>
          <w:sz w:val="22"/>
        </w:rPr>
        <w:t>.</w:t>
      </w:r>
      <w:r w:rsidRPr="006831D8">
        <w:rPr>
          <w:rFonts w:ascii="Palatino" w:hAnsi="Palatino"/>
          <w:sz w:val="22"/>
        </w:rPr>
        <w:t xml:space="preserve"> Asimismo, como se nos dice inmediatamente después, el</w:t>
      </w:r>
      <w:r w:rsidRPr="006831D8">
        <w:rPr>
          <w:rFonts w:ascii="Palatino" w:hAnsi="Palatino"/>
          <w:i/>
          <w:sz w:val="22"/>
        </w:rPr>
        <w:t xml:space="preserve"> </w:t>
      </w:r>
      <w:r w:rsidRPr="006831D8">
        <w:rPr>
          <w:rFonts w:ascii="Arial" w:hAnsi="Arial"/>
          <w:sz w:val="22"/>
        </w:rPr>
        <w:t>φιλαυτόι</w:t>
      </w:r>
      <w:r w:rsidRPr="006831D8">
        <w:rPr>
          <w:rFonts w:ascii="Palatino" w:hAnsi="Palatino"/>
          <w:sz w:val="22"/>
        </w:rPr>
        <w:t xml:space="preserve"> prodigará sus riquezas para que sus amigos tengan más, cederá los honores y cargos a sus amigos, e incluso le cederá a éstos la ocasión de obrar</w:t>
      </w:r>
      <w:r w:rsidR="00D2769C">
        <w:rPr>
          <w:rFonts w:ascii="Palatino" w:hAnsi="Palatino"/>
          <w:sz w:val="22"/>
        </w:rPr>
        <w:t>.</w:t>
      </w:r>
      <w:r w:rsidRPr="00D2769C">
        <w:rPr>
          <w:rStyle w:val="Refdenotaalpie"/>
          <w:rFonts w:ascii="Palatino" w:hAnsi="Palatino"/>
        </w:rPr>
        <w:footnoteReference w:id="32"/>
      </w:r>
    </w:p>
    <w:p w:rsidR="00B77D60" w:rsidRPr="006831D8" w:rsidRDefault="00B77D60" w:rsidP="00B97EB5">
      <w:pPr>
        <w:ind w:firstLine="709"/>
        <w:jc w:val="both"/>
        <w:rPr>
          <w:rFonts w:ascii="Palatino" w:hAnsi="Palatino"/>
          <w:sz w:val="22"/>
        </w:rPr>
      </w:pPr>
      <w:r w:rsidRPr="006831D8">
        <w:rPr>
          <w:rFonts w:ascii="Palatino" w:hAnsi="Palatino"/>
          <w:sz w:val="22"/>
          <w:lang w:val="en-US"/>
        </w:rPr>
        <w:t>A la pregunta de por qué sucede esto, me parece que Reeve responde con lucidez</w:t>
      </w:r>
      <w:r w:rsidR="00D2769C">
        <w:rPr>
          <w:rFonts w:ascii="Palatino" w:hAnsi="Palatino"/>
          <w:sz w:val="22"/>
          <w:lang w:val="en-US"/>
        </w:rPr>
        <w:t xml:space="preserve"> exegética</w:t>
      </w:r>
      <w:r w:rsidRPr="006831D8">
        <w:rPr>
          <w:rFonts w:ascii="Palatino" w:hAnsi="Palatino"/>
          <w:sz w:val="22"/>
          <w:lang w:val="en-US"/>
        </w:rPr>
        <w:t xml:space="preserve">: </w:t>
      </w:r>
      <w:r w:rsidR="006D280D">
        <w:rPr>
          <w:rFonts w:ascii="Palatino" w:hAnsi="Palatino"/>
          <w:sz w:val="22"/>
          <w:lang w:val="en-US"/>
        </w:rPr>
        <w:t>“It follows –</w:t>
      </w:r>
      <w:r w:rsidRPr="00B97EB5">
        <w:rPr>
          <w:rFonts w:ascii="Palatino" w:hAnsi="Palatino"/>
          <w:sz w:val="22"/>
          <w:lang w:val="en-US"/>
        </w:rPr>
        <w:t>and that it does is important for many of A</w:t>
      </w:r>
      <w:r w:rsidR="006D280D">
        <w:rPr>
          <w:rFonts w:ascii="Palatino" w:hAnsi="Palatino"/>
          <w:sz w:val="22"/>
          <w:lang w:val="en-US"/>
        </w:rPr>
        <w:t>ristotle’s subsequent arguments–</w:t>
      </w:r>
      <w:r w:rsidRPr="00B97EB5">
        <w:rPr>
          <w:rFonts w:ascii="Palatino" w:hAnsi="Palatino"/>
          <w:sz w:val="22"/>
          <w:lang w:val="en-US"/>
        </w:rPr>
        <w:t xml:space="preserve"> that the virtuous person is not an egoist about value. What he values is virtuous activity not (or not primarily) that the virtuous activity is his own”</w:t>
      </w:r>
      <w:r w:rsidR="00D2769C">
        <w:rPr>
          <w:rFonts w:ascii="Palatino" w:hAnsi="Palatino"/>
          <w:sz w:val="22"/>
          <w:lang w:val="en-US"/>
        </w:rPr>
        <w:t xml:space="preserve"> (Reeve 1995, 176)</w:t>
      </w:r>
      <w:r w:rsidRPr="00B97EB5">
        <w:rPr>
          <w:rFonts w:ascii="Palatino" w:hAnsi="Palatino"/>
          <w:sz w:val="22"/>
          <w:lang w:val="en-US"/>
        </w:rPr>
        <w:t xml:space="preserve">. </w:t>
      </w:r>
      <w:r w:rsidRPr="00B97EB5">
        <w:rPr>
          <w:rFonts w:ascii="Palatino" w:hAnsi="Palatino"/>
          <w:sz w:val="22"/>
        </w:rPr>
        <w:t xml:space="preserve">Si esto no fuese así, no </w:t>
      </w:r>
      <w:r w:rsidRPr="006831D8">
        <w:rPr>
          <w:rFonts w:ascii="Palatino" w:hAnsi="Palatino"/>
          <w:sz w:val="22"/>
        </w:rPr>
        <w:t xml:space="preserve">podría decirse que nuestra amistad con los </w:t>
      </w:r>
      <w:r w:rsidR="006D280D">
        <w:rPr>
          <w:rFonts w:ascii="Palatino" w:hAnsi="Palatino"/>
          <w:sz w:val="22"/>
        </w:rPr>
        <w:lastRenderedPageBreak/>
        <w:t>demá</w:t>
      </w:r>
      <w:r w:rsidRPr="006831D8">
        <w:rPr>
          <w:rFonts w:ascii="Palatino" w:hAnsi="Palatino"/>
          <w:sz w:val="22"/>
        </w:rPr>
        <w:t>s es una extensión de nuestra amistad con nosotros mismos: ofrecemos nobleza si somos nobles, amor si nos queremos</w:t>
      </w:r>
      <w:r w:rsidR="006D280D">
        <w:rPr>
          <w:rFonts w:ascii="Palatino" w:hAnsi="Palatino"/>
          <w:sz w:val="22"/>
        </w:rPr>
        <w:t xml:space="preserve"> y amamos</w:t>
      </w:r>
      <w:r w:rsidRPr="006831D8">
        <w:rPr>
          <w:rFonts w:ascii="Palatino" w:hAnsi="Palatino"/>
          <w:sz w:val="22"/>
        </w:rPr>
        <w:t xml:space="preserve">, y así con todo lo demás. El amigo, como nos dice Aristóteles, comparte con sus amigos los dolores y los placeres, las penas y las alegrías de la vida, teniendo siempre en cuenta ese </w:t>
      </w:r>
      <w:r w:rsidRPr="006831D8">
        <w:rPr>
          <w:rFonts w:ascii="Arial" w:hAnsi="Arial"/>
          <w:sz w:val="22"/>
          <w:lang w:val="en-US"/>
        </w:rPr>
        <w:t>νο</w:t>
      </w:r>
      <w:r w:rsidRPr="006831D8">
        <w:rPr>
          <w:rFonts w:ascii="Palatino" w:hAnsi="Times New Roman"/>
          <w:sz w:val="22"/>
          <w:lang w:val="en-US"/>
        </w:rPr>
        <w:t>ῦ</w:t>
      </w:r>
      <w:r w:rsidRPr="006831D8">
        <w:rPr>
          <w:rFonts w:ascii="Arial" w:hAnsi="Arial"/>
          <w:sz w:val="22"/>
          <w:lang w:val="en-US"/>
        </w:rPr>
        <w:t>ς</w:t>
      </w:r>
      <w:r w:rsidRPr="006831D8">
        <w:rPr>
          <w:rFonts w:ascii="Palatino" w:hAnsi="Palatino"/>
          <w:sz w:val="22"/>
        </w:rPr>
        <w:t xml:space="preserve"> que lo constituye como individuo, y no sólo un sentimiento desvinculado de sí sino en consonancia con lo que somos en cada caso, y lo que permite el puente entre ambos amigos es la palabra (</w:t>
      </w:r>
      <w:r w:rsidRPr="006831D8">
        <w:rPr>
          <w:rFonts w:ascii="Arial" w:hAnsi="Arial"/>
          <w:sz w:val="22"/>
          <w:lang w:val="en-US"/>
        </w:rPr>
        <w:t>λόγος</w:t>
      </w:r>
      <w:r w:rsidRPr="006831D8">
        <w:rPr>
          <w:rFonts w:ascii="Palatino" w:hAnsi="Palatino"/>
          <w:sz w:val="22"/>
          <w:lang w:val="en-US"/>
        </w:rPr>
        <w:t>)</w:t>
      </w:r>
      <w:r w:rsidRPr="006831D8">
        <w:rPr>
          <w:rFonts w:ascii="Palatino" w:hAnsi="Palatino"/>
          <w:sz w:val="22"/>
        </w:rPr>
        <w:t>.</w:t>
      </w:r>
      <w:r w:rsidR="006D280D">
        <w:rPr>
          <w:rStyle w:val="Refdenotaalpie"/>
          <w:rFonts w:ascii="Palatino" w:hAnsi="Palatino"/>
          <w:sz w:val="22"/>
        </w:rPr>
        <w:footnoteReference w:id="33"/>
      </w:r>
      <w:r w:rsidRPr="006831D8">
        <w:rPr>
          <w:rFonts w:ascii="Palatino" w:hAnsi="Palatino"/>
          <w:sz w:val="22"/>
        </w:rPr>
        <w:t xml:space="preserve"> En virtud de esa parte superior de su persona es capaz de complacerse al ver a los otros actuar virtuosamente. La contemplación de esas acciones a su vez, le resulta en sí misma placentera y reafianza a su vez su disposición por obrar conforme a ese </w:t>
      </w:r>
      <w:r w:rsidRPr="006831D8">
        <w:rPr>
          <w:rFonts w:ascii="Arial" w:hAnsi="Arial"/>
          <w:sz w:val="22"/>
        </w:rPr>
        <w:t>νο</w:t>
      </w:r>
      <w:r w:rsidRPr="006831D8">
        <w:rPr>
          <w:rFonts w:ascii="Palatino" w:hAnsi="Times New Roman"/>
          <w:sz w:val="22"/>
          <w:lang w:val="en-US"/>
        </w:rPr>
        <w:t>ῦ</w:t>
      </w:r>
      <w:r w:rsidRPr="006831D8">
        <w:rPr>
          <w:rFonts w:ascii="Arial" w:hAnsi="Arial"/>
          <w:sz w:val="22"/>
        </w:rPr>
        <w:t>ς</w:t>
      </w:r>
      <w:r w:rsidRPr="006831D8">
        <w:rPr>
          <w:rFonts w:ascii="Palatino" w:hAnsi="Palatino"/>
          <w:sz w:val="22"/>
        </w:rPr>
        <w:t>.</w:t>
      </w:r>
    </w:p>
    <w:p w:rsidR="00A27F8C" w:rsidRDefault="00A27F8C" w:rsidP="00A27F8C">
      <w:pPr>
        <w:jc w:val="both"/>
        <w:rPr>
          <w:rFonts w:ascii="Palatino" w:hAnsi="Palatino"/>
          <w:sz w:val="22"/>
        </w:rPr>
      </w:pPr>
    </w:p>
    <w:p w:rsidR="00A27F8C" w:rsidRDefault="00A27F8C" w:rsidP="00A27F8C">
      <w:pPr>
        <w:jc w:val="both"/>
        <w:rPr>
          <w:rFonts w:ascii="Palatino" w:hAnsi="Palatino"/>
          <w:smallCaps/>
          <w:sz w:val="22"/>
        </w:rPr>
      </w:pPr>
    </w:p>
    <w:p w:rsidR="00A27F8C" w:rsidRPr="00A27F8C" w:rsidRDefault="00A27F8C" w:rsidP="00A27F8C">
      <w:pPr>
        <w:jc w:val="both"/>
        <w:rPr>
          <w:rFonts w:ascii="Palatino" w:hAnsi="Palatino"/>
          <w:smallCaps/>
          <w:sz w:val="22"/>
        </w:rPr>
      </w:pPr>
      <w:r w:rsidRPr="00A27F8C">
        <w:rPr>
          <w:rFonts w:ascii="Palatino" w:hAnsi="Palatino"/>
          <w:smallCaps/>
          <w:sz w:val="22"/>
        </w:rPr>
        <w:t>Conclusiones</w:t>
      </w:r>
    </w:p>
    <w:p w:rsidR="00A27F8C" w:rsidRDefault="00A27F8C" w:rsidP="00A27F8C">
      <w:pPr>
        <w:jc w:val="both"/>
        <w:rPr>
          <w:rFonts w:ascii="Palatino" w:hAnsi="Palatino"/>
          <w:sz w:val="22"/>
        </w:rPr>
      </w:pPr>
    </w:p>
    <w:p w:rsidR="00984139" w:rsidRDefault="00B77D60" w:rsidP="00A27F8C">
      <w:pPr>
        <w:jc w:val="both"/>
        <w:rPr>
          <w:rFonts w:ascii="Palatino" w:hAnsi="Palatino"/>
          <w:sz w:val="22"/>
        </w:rPr>
      </w:pPr>
      <w:r w:rsidRPr="006831D8">
        <w:rPr>
          <w:rFonts w:ascii="Palatino" w:hAnsi="Palatino"/>
          <w:sz w:val="22"/>
        </w:rPr>
        <w:t xml:space="preserve">En términos generales me parece que el tratamiento aristotélico de la amistad constituye una especie de puente </w:t>
      </w:r>
      <w:r w:rsidR="006D280D">
        <w:rPr>
          <w:rFonts w:ascii="Palatino" w:hAnsi="Palatino"/>
          <w:sz w:val="22"/>
        </w:rPr>
        <w:t>entre la vida y razón práctica presentada</w:t>
      </w:r>
      <w:r w:rsidRPr="006831D8">
        <w:rPr>
          <w:rFonts w:ascii="Palatino" w:hAnsi="Palatino"/>
          <w:sz w:val="22"/>
        </w:rPr>
        <w:t xml:space="preserve"> </w:t>
      </w:r>
      <w:r w:rsidR="006D280D">
        <w:rPr>
          <w:rFonts w:ascii="Palatino" w:hAnsi="Palatino"/>
          <w:sz w:val="22"/>
        </w:rPr>
        <w:t xml:space="preserve">en </w:t>
      </w:r>
      <w:r w:rsidR="00D2769C">
        <w:rPr>
          <w:rFonts w:ascii="Palatino" w:hAnsi="Palatino"/>
          <w:sz w:val="22"/>
        </w:rPr>
        <w:t>EN</w:t>
      </w:r>
      <w:r w:rsidR="006D280D">
        <w:rPr>
          <w:rFonts w:ascii="Palatino" w:hAnsi="Palatino"/>
          <w:sz w:val="22"/>
        </w:rPr>
        <w:t xml:space="preserve"> I-VII por una parte, y</w:t>
      </w:r>
      <w:r w:rsidRPr="006831D8">
        <w:rPr>
          <w:rFonts w:ascii="Palatino" w:hAnsi="Palatino"/>
          <w:sz w:val="22"/>
        </w:rPr>
        <w:t xml:space="preserve"> la vida contemplativa descrita en </w:t>
      </w:r>
      <w:r w:rsidR="00D2769C">
        <w:rPr>
          <w:rFonts w:ascii="Palatino" w:hAnsi="Palatino"/>
          <w:sz w:val="22"/>
        </w:rPr>
        <w:t xml:space="preserve">EN </w:t>
      </w:r>
      <w:r w:rsidRPr="006831D8">
        <w:rPr>
          <w:rFonts w:ascii="Palatino" w:hAnsi="Palatino"/>
          <w:sz w:val="22"/>
        </w:rPr>
        <w:t>X</w:t>
      </w:r>
      <w:r w:rsidR="006D280D">
        <w:rPr>
          <w:rFonts w:ascii="Palatino" w:hAnsi="Palatino"/>
          <w:sz w:val="22"/>
        </w:rPr>
        <w:t>;</w:t>
      </w:r>
      <w:r w:rsidR="008D73E5">
        <w:rPr>
          <w:rFonts w:ascii="Palatino" w:hAnsi="Palatino"/>
          <w:sz w:val="22"/>
        </w:rPr>
        <w:t xml:space="preserve"> lo que supone </w:t>
      </w:r>
      <w:r w:rsidR="006D280D">
        <w:rPr>
          <w:rFonts w:ascii="Palatino" w:hAnsi="Palatino"/>
          <w:sz w:val="22"/>
        </w:rPr>
        <w:t>una armonización de la vida política con la vida contemplativa y teorética del sabio (</w:t>
      </w:r>
      <w:r w:rsidR="006D280D" w:rsidRPr="006D280D">
        <w:rPr>
          <w:rFonts w:ascii="Arial" w:hAnsi="Arial" w:cs="Times New Roman"/>
          <w:sz w:val="22"/>
          <w:lang w:val="en-US"/>
        </w:rPr>
        <w:t>σοφός</w:t>
      </w:r>
      <w:r w:rsidR="006D280D">
        <w:rPr>
          <w:rFonts w:ascii="Palatino" w:hAnsi="Palatino"/>
          <w:sz w:val="22"/>
        </w:rPr>
        <w:t>)</w:t>
      </w:r>
      <w:r w:rsidR="008A6B3E">
        <w:rPr>
          <w:rFonts w:ascii="Palatino" w:hAnsi="Palatino"/>
          <w:sz w:val="22"/>
        </w:rPr>
        <w:t>. La</w:t>
      </w:r>
      <w:r w:rsidRPr="006831D8">
        <w:rPr>
          <w:rFonts w:ascii="Palatino" w:hAnsi="Palatino"/>
          <w:sz w:val="22"/>
        </w:rPr>
        <w:t xml:space="preserve"> </w:t>
      </w:r>
      <w:r w:rsidRPr="006831D8">
        <w:rPr>
          <w:rFonts w:ascii="Arial" w:hAnsi="Arial"/>
          <w:sz w:val="22"/>
        </w:rPr>
        <w:t>φιλία</w:t>
      </w:r>
      <w:r w:rsidRPr="006831D8">
        <w:rPr>
          <w:rFonts w:ascii="Palatino" w:hAnsi="Palatino"/>
          <w:sz w:val="22"/>
        </w:rPr>
        <w:t xml:space="preserve">, tal como la entiende Aristóteles, sintetiza de forma cabal todas las disposiciones del carácter e índole de una persona virtuosa. Por eso he destacado en mi análisis ambas caras de la cuestión. </w:t>
      </w:r>
    </w:p>
    <w:p w:rsidR="00B77D60" w:rsidRPr="006831D8" w:rsidRDefault="00B77D60" w:rsidP="00984139">
      <w:pPr>
        <w:ind w:firstLine="708"/>
        <w:jc w:val="both"/>
        <w:rPr>
          <w:rFonts w:ascii="Palatino" w:hAnsi="Palatino"/>
          <w:sz w:val="22"/>
        </w:rPr>
      </w:pPr>
      <w:r w:rsidRPr="006831D8">
        <w:rPr>
          <w:rFonts w:ascii="Palatino" w:hAnsi="Palatino"/>
          <w:sz w:val="22"/>
        </w:rPr>
        <w:t xml:space="preserve">Por un lado, el </w:t>
      </w:r>
      <w:r w:rsidRPr="006831D8">
        <w:rPr>
          <w:rFonts w:ascii="Arial" w:hAnsi="Arial"/>
          <w:sz w:val="22"/>
        </w:rPr>
        <w:t>φιλαυτός</w:t>
      </w:r>
      <w:r w:rsidRPr="006831D8">
        <w:rPr>
          <w:rFonts w:ascii="Palatino" w:hAnsi="Palatino"/>
          <w:sz w:val="22"/>
        </w:rPr>
        <w:t xml:space="preserve"> encuentra un equilibrio entre las distintas partes</w:t>
      </w:r>
      <w:r w:rsidR="006D280D">
        <w:rPr>
          <w:rFonts w:ascii="Palatino" w:hAnsi="Palatino"/>
          <w:sz w:val="22"/>
        </w:rPr>
        <w:t xml:space="preserve"> del alma –</w:t>
      </w:r>
      <w:r w:rsidRPr="006831D8">
        <w:rPr>
          <w:rFonts w:ascii="Palatino" w:hAnsi="Palatino"/>
          <w:sz w:val="22"/>
        </w:rPr>
        <w:t>a diferencia del incontinente o disoluto, cuyo ser está escindido entre la parte racional (que la tiene empequeñecida) y la irraci</w:t>
      </w:r>
      <w:r w:rsidR="006D280D">
        <w:rPr>
          <w:rFonts w:ascii="Palatino" w:hAnsi="Palatino"/>
          <w:sz w:val="22"/>
        </w:rPr>
        <w:t>onal (que la tiene acrecentada)–</w:t>
      </w:r>
      <w:r w:rsidRPr="006831D8">
        <w:rPr>
          <w:rFonts w:ascii="Palatino" w:hAnsi="Palatino"/>
          <w:sz w:val="22"/>
        </w:rPr>
        <w:t xml:space="preserve">, de forma que el virtuoso es capaz de reconocer las necesidades de los otros y anteponer los intereses de aquellos a los propios. </w:t>
      </w:r>
    </w:p>
    <w:p w:rsidR="00B97EB5" w:rsidRDefault="00B77D60" w:rsidP="00B77D60">
      <w:pPr>
        <w:ind w:firstLine="709"/>
        <w:jc w:val="both"/>
        <w:rPr>
          <w:rFonts w:ascii="Palatino" w:hAnsi="Palatino"/>
          <w:sz w:val="22"/>
        </w:rPr>
      </w:pPr>
      <w:r w:rsidRPr="006831D8">
        <w:rPr>
          <w:rFonts w:ascii="Palatino" w:hAnsi="Palatino"/>
          <w:sz w:val="22"/>
        </w:rPr>
        <w:t>El</w:t>
      </w:r>
      <w:r w:rsidR="00C60566">
        <w:rPr>
          <w:rFonts w:ascii="Palatino" w:hAnsi="Palatino"/>
          <w:sz w:val="22"/>
        </w:rPr>
        <w:t xml:space="preserve"> hombre amistoso no puede serlo</w:t>
      </w:r>
      <w:r w:rsidR="00B97EB5">
        <w:rPr>
          <w:rFonts w:ascii="Palatino" w:hAnsi="Palatino"/>
          <w:sz w:val="22"/>
        </w:rPr>
        <w:t xml:space="preserve"> si primero no se ama</w:t>
      </w:r>
      <w:r w:rsidRPr="006831D8">
        <w:rPr>
          <w:rFonts w:ascii="Palatino" w:hAnsi="Palatino"/>
          <w:sz w:val="22"/>
        </w:rPr>
        <w:t xml:space="preserve"> </w:t>
      </w:r>
      <w:r w:rsidR="00766654">
        <w:rPr>
          <w:rFonts w:ascii="Palatino" w:hAnsi="Palatino"/>
          <w:sz w:val="22"/>
        </w:rPr>
        <w:t>a sí mismo</w:t>
      </w:r>
      <w:r w:rsidRPr="006831D8">
        <w:rPr>
          <w:rFonts w:ascii="Palatino" w:hAnsi="Palatino"/>
          <w:sz w:val="22"/>
        </w:rPr>
        <w:t xml:space="preserve">, y un juicio sobre la época de este pensador nos confirma esta apelación a las </w:t>
      </w:r>
      <w:r w:rsidR="00766654">
        <w:rPr>
          <w:rFonts w:ascii="Palatino" w:hAnsi="Palatino"/>
          <w:sz w:val="22"/>
        </w:rPr>
        <w:t>virtudes y al amor del sí mismo</w:t>
      </w:r>
      <w:r w:rsidRPr="006831D8">
        <w:rPr>
          <w:rFonts w:ascii="Palatino" w:hAnsi="Palatino"/>
          <w:sz w:val="22"/>
        </w:rPr>
        <w:t xml:space="preserve"> como u</w:t>
      </w:r>
      <w:r w:rsidR="00C60566">
        <w:rPr>
          <w:rFonts w:ascii="Palatino" w:hAnsi="Palatino"/>
          <w:sz w:val="22"/>
        </w:rPr>
        <w:t>n tópico bien sabido,</w:t>
      </w:r>
      <w:r w:rsidR="00D2769C">
        <w:rPr>
          <w:rFonts w:ascii="Palatino" w:hAnsi="Palatino"/>
          <w:sz w:val="22"/>
        </w:rPr>
        <w:t xml:space="preserve"> en efecto</w:t>
      </w:r>
      <w:r w:rsidR="00B97EB5">
        <w:rPr>
          <w:rFonts w:ascii="Palatino" w:hAnsi="Palatino"/>
          <w:sz w:val="22"/>
        </w:rPr>
        <w:t>:</w:t>
      </w:r>
    </w:p>
    <w:p w:rsidR="00B97EB5" w:rsidRDefault="00B97EB5" w:rsidP="00B97EB5">
      <w:pPr>
        <w:jc w:val="both"/>
        <w:rPr>
          <w:rFonts w:ascii="Palatino" w:hAnsi="Palatino"/>
          <w:sz w:val="22"/>
        </w:rPr>
      </w:pPr>
    </w:p>
    <w:p w:rsidR="00B97EB5" w:rsidRPr="0033679A" w:rsidRDefault="0033679A" w:rsidP="00B97EB5">
      <w:pPr>
        <w:ind w:left="851"/>
        <w:jc w:val="both"/>
        <w:rPr>
          <w:rFonts w:ascii="Palatino" w:hAnsi="Palatino"/>
          <w:sz w:val="22"/>
        </w:rPr>
      </w:pPr>
      <w:r>
        <w:rPr>
          <w:rFonts w:ascii="Palatino" w:hAnsi="Palatino"/>
          <w:sz w:val="22"/>
        </w:rPr>
        <w:t>so many of the virtues […]</w:t>
      </w:r>
      <w:r w:rsidR="00B77D60" w:rsidRPr="0033679A">
        <w:rPr>
          <w:rFonts w:ascii="Palatino" w:hAnsi="Palatino"/>
          <w:sz w:val="22"/>
        </w:rPr>
        <w:t xml:space="preserve"> are the virtues of the soul which has fortified itself by reason against the assaults of fear, greed, desire and impulse. Life in a society in which no one ever yielded to an impulse would be a life not worth living, and there is no doubt than some greeks who thought too hard and too narrowly about morality exaggerated the virtues of self-sufficiency and invulnerability</w:t>
      </w:r>
      <w:r w:rsidR="00262D98">
        <w:rPr>
          <w:rFonts w:ascii="Palatino" w:hAnsi="Palatino"/>
          <w:sz w:val="22"/>
        </w:rPr>
        <w:t xml:space="preserve"> (Dover 1994, 204)</w:t>
      </w:r>
      <w:r w:rsidR="00C60566">
        <w:rPr>
          <w:rFonts w:ascii="Palatino" w:hAnsi="Palatino"/>
          <w:sz w:val="22"/>
        </w:rPr>
        <w:t>.</w:t>
      </w:r>
      <w:r w:rsidR="00B77D60" w:rsidRPr="0033679A">
        <w:rPr>
          <w:rFonts w:ascii="Palatino" w:hAnsi="Palatino"/>
          <w:sz w:val="22"/>
        </w:rPr>
        <w:t xml:space="preserve"> </w:t>
      </w:r>
    </w:p>
    <w:p w:rsidR="00B97EB5" w:rsidRDefault="00B97EB5" w:rsidP="00B97EB5">
      <w:pPr>
        <w:jc w:val="both"/>
        <w:rPr>
          <w:rFonts w:ascii="Palatino" w:hAnsi="Palatino"/>
          <w:sz w:val="22"/>
        </w:rPr>
      </w:pPr>
    </w:p>
    <w:p w:rsidR="00B77D60" w:rsidRPr="006831D8" w:rsidRDefault="00B77D60" w:rsidP="0033679A">
      <w:pPr>
        <w:jc w:val="both"/>
        <w:rPr>
          <w:rFonts w:ascii="Palatino" w:hAnsi="Palatino"/>
          <w:sz w:val="22"/>
        </w:rPr>
      </w:pPr>
      <w:r w:rsidRPr="006831D8">
        <w:rPr>
          <w:rFonts w:ascii="Palatino" w:hAnsi="Palatino"/>
          <w:sz w:val="22"/>
        </w:rPr>
        <w:t xml:space="preserve">Si bien esto aplica en el espíritu general de los pensadores griegos de la época, en Aristóteles en particular, vemos que no hay propiamente una exageración sino una redimensión madurada, que permite armonizar la vida del </w:t>
      </w:r>
      <w:r w:rsidRPr="006831D8">
        <w:rPr>
          <w:rFonts w:ascii="Arial" w:hAnsi="Arial"/>
          <w:sz w:val="22"/>
        </w:rPr>
        <w:t>φιλαυτός</w:t>
      </w:r>
      <w:r w:rsidRPr="006831D8">
        <w:rPr>
          <w:rFonts w:ascii="Palatino" w:hAnsi="Palatino"/>
          <w:sz w:val="22"/>
        </w:rPr>
        <w:t xml:space="preserve"> por vía de </w:t>
      </w:r>
      <w:r w:rsidRPr="006831D8">
        <w:rPr>
          <w:rFonts w:ascii="Arial" w:hAnsi="Arial"/>
          <w:sz w:val="22"/>
        </w:rPr>
        <w:t>φιλία</w:t>
      </w:r>
      <w:r w:rsidRPr="006831D8">
        <w:rPr>
          <w:rFonts w:ascii="Palatino" w:hAnsi="Palatino"/>
          <w:sz w:val="22"/>
        </w:rPr>
        <w:t>.</w:t>
      </w:r>
    </w:p>
    <w:p w:rsidR="00C60566" w:rsidRDefault="00C60566" w:rsidP="0033679A">
      <w:pPr>
        <w:ind w:firstLine="709"/>
        <w:jc w:val="both"/>
        <w:rPr>
          <w:rFonts w:ascii="Palatino" w:hAnsi="Palatino"/>
          <w:sz w:val="22"/>
        </w:rPr>
      </w:pPr>
      <w:r>
        <w:rPr>
          <w:rFonts w:ascii="Palatino" w:hAnsi="Palatino"/>
          <w:sz w:val="22"/>
        </w:rPr>
        <w:t>S</w:t>
      </w:r>
      <w:r w:rsidR="00B77D60" w:rsidRPr="006831D8">
        <w:rPr>
          <w:rFonts w:ascii="Palatino" w:hAnsi="Palatino"/>
          <w:sz w:val="22"/>
        </w:rPr>
        <w:t xml:space="preserve">in embargo, el </w:t>
      </w:r>
      <w:r w:rsidR="00B77D60" w:rsidRPr="006831D8">
        <w:rPr>
          <w:rFonts w:ascii="Arial" w:hAnsi="Arial"/>
          <w:sz w:val="22"/>
        </w:rPr>
        <w:t>φιλαυτός</w:t>
      </w:r>
      <w:r w:rsidR="00B77D60" w:rsidRPr="006831D8">
        <w:rPr>
          <w:rFonts w:ascii="Palatino" w:hAnsi="Palatino"/>
          <w:sz w:val="22"/>
        </w:rPr>
        <w:t xml:space="preserve"> concibe a su existencia como un bien en sí mismo y anhela, por tanto, preservar ese bien más que cualquier otra cosa, y es que le resulta altamente placentero, y a eso le impele su</w:t>
      </w:r>
      <w:r w:rsidR="0033679A">
        <w:rPr>
          <w:rFonts w:ascii="Palatino" w:hAnsi="Palatino"/>
          <w:sz w:val="22"/>
        </w:rPr>
        <w:t xml:space="preserve"> ser; en efecto:</w:t>
      </w:r>
      <w:r w:rsidR="00B77D60" w:rsidRPr="006831D8">
        <w:rPr>
          <w:rFonts w:ascii="Palatino" w:hAnsi="Palatino"/>
          <w:sz w:val="22"/>
        </w:rPr>
        <w:t xml:space="preserve"> </w:t>
      </w:r>
    </w:p>
    <w:p w:rsidR="00C60566" w:rsidRDefault="00C60566" w:rsidP="00C60566">
      <w:pPr>
        <w:jc w:val="both"/>
        <w:rPr>
          <w:rFonts w:ascii="Palatino" w:hAnsi="Palatino"/>
          <w:sz w:val="22"/>
        </w:rPr>
      </w:pPr>
    </w:p>
    <w:p w:rsidR="00C60566" w:rsidRDefault="00B77D60" w:rsidP="00C60566">
      <w:pPr>
        <w:ind w:left="851"/>
        <w:jc w:val="both"/>
        <w:rPr>
          <w:rFonts w:ascii="Palatino" w:hAnsi="Palatino"/>
          <w:sz w:val="22"/>
        </w:rPr>
      </w:pPr>
      <w:r w:rsidRPr="0033679A">
        <w:rPr>
          <w:rFonts w:ascii="Palatino" w:hAnsi="Palatino"/>
          <w:sz w:val="22"/>
        </w:rPr>
        <w:t>como lo semejante y del mismo género es, todo ello, placentero para cada uno, y como, por otra parte, esto lo experimenta cada cual principalment</w:t>
      </w:r>
      <w:r w:rsidR="00C60566">
        <w:rPr>
          <w:rFonts w:ascii="Palatino" w:hAnsi="Palatino"/>
          <w:sz w:val="22"/>
        </w:rPr>
        <w:t>e de sí mismo –dice Aristóteles–</w:t>
      </w:r>
      <w:r w:rsidRPr="0033679A">
        <w:rPr>
          <w:rFonts w:ascii="Palatino" w:hAnsi="Palatino"/>
          <w:sz w:val="22"/>
        </w:rPr>
        <w:t xml:space="preserve"> resulta necesario que todos sean más o menos </w:t>
      </w:r>
      <w:r w:rsidRPr="0033679A">
        <w:rPr>
          <w:rFonts w:ascii="Palatino" w:hAnsi="Palatino"/>
          <w:sz w:val="22"/>
        </w:rPr>
        <w:lastRenderedPageBreak/>
        <w:t xml:space="preserve">amantes de sí mismos, forzosamente les serán a todos placenteras sus propias cosas, </w:t>
      </w:r>
      <w:r w:rsidR="00C60566">
        <w:rPr>
          <w:rFonts w:ascii="Palatino" w:hAnsi="Palatino"/>
          <w:sz w:val="22"/>
        </w:rPr>
        <w:t>así sus obras como sus palabras</w:t>
      </w:r>
      <w:r w:rsidR="00262D98">
        <w:rPr>
          <w:rFonts w:ascii="Palatino" w:hAnsi="Palatino"/>
          <w:sz w:val="22"/>
        </w:rPr>
        <w:t xml:space="preserve"> (</w:t>
      </w:r>
      <w:r w:rsidR="00262D98" w:rsidRPr="00262D98">
        <w:rPr>
          <w:rFonts w:ascii="Palatino" w:hAnsi="Palatino"/>
          <w:i/>
          <w:sz w:val="22"/>
        </w:rPr>
        <w:t>Ret</w:t>
      </w:r>
      <w:r w:rsidR="00262D98" w:rsidRPr="00262D98">
        <w:rPr>
          <w:rFonts w:ascii="Palatino" w:hAnsi="Palatino"/>
          <w:sz w:val="22"/>
        </w:rPr>
        <w:t>. I 11, 1371b18-23</w:t>
      </w:r>
      <w:r w:rsidR="00262D98">
        <w:rPr>
          <w:rFonts w:ascii="Palatino" w:hAnsi="Palatino"/>
          <w:sz w:val="22"/>
        </w:rPr>
        <w:t>)</w:t>
      </w:r>
      <w:r w:rsidR="00C60566">
        <w:rPr>
          <w:rFonts w:ascii="Palatino" w:hAnsi="Palatino"/>
          <w:sz w:val="22"/>
        </w:rPr>
        <w:t>.</w:t>
      </w:r>
      <w:r w:rsidRPr="006831D8">
        <w:rPr>
          <w:rFonts w:ascii="Palatino" w:hAnsi="Palatino"/>
          <w:sz w:val="22"/>
        </w:rPr>
        <w:t xml:space="preserve"> </w:t>
      </w:r>
    </w:p>
    <w:p w:rsidR="00C60566" w:rsidRDefault="00C60566" w:rsidP="00C60566">
      <w:pPr>
        <w:jc w:val="both"/>
        <w:rPr>
          <w:rFonts w:ascii="Palatino" w:hAnsi="Palatino"/>
          <w:sz w:val="22"/>
        </w:rPr>
      </w:pPr>
    </w:p>
    <w:p w:rsidR="000C2108" w:rsidRDefault="000C2108" w:rsidP="00C60566">
      <w:pPr>
        <w:jc w:val="both"/>
        <w:rPr>
          <w:rFonts w:ascii="Palatino" w:hAnsi="Palatino"/>
          <w:sz w:val="22"/>
          <w:lang w:val="en-US"/>
        </w:rPr>
      </w:pPr>
      <w:r>
        <w:rPr>
          <w:rFonts w:ascii="Palatino" w:hAnsi="Palatino"/>
          <w:sz w:val="22"/>
        </w:rPr>
        <w:t xml:space="preserve">Así, </w:t>
      </w:r>
      <w:r w:rsidR="00B77D60" w:rsidRPr="006831D8">
        <w:rPr>
          <w:rFonts w:ascii="Arial" w:hAnsi="Arial"/>
          <w:sz w:val="22"/>
          <w:lang w:val="en-US"/>
        </w:rPr>
        <w:t>φιλαυτία</w:t>
      </w:r>
      <w:r w:rsidR="00B77D60" w:rsidRPr="00F5490B">
        <w:rPr>
          <w:rFonts w:ascii="Palatino" w:hAnsi="Palatino"/>
          <w:sz w:val="22"/>
          <w:lang w:val="es-MX"/>
        </w:rPr>
        <w:t xml:space="preserve"> </w:t>
      </w:r>
      <w:r w:rsidR="00B77D60" w:rsidRPr="006831D8">
        <w:rPr>
          <w:rFonts w:ascii="Palatino" w:hAnsi="Palatino"/>
          <w:sz w:val="22"/>
        </w:rPr>
        <w:t xml:space="preserve">no se opone a </w:t>
      </w:r>
      <w:r w:rsidR="00B77D60" w:rsidRPr="006831D8">
        <w:rPr>
          <w:rFonts w:ascii="Arial" w:hAnsi="Arial"/>
          <w:sz w:val="22"/>
          <w:lang w:val="en-US"/>
        </w:rPr>
        <w:t>φιλία</w:t>
      </w:r>
      <w:r w:rsidR="00B77D60" w:rsidRPr="00F5490B">
        <w:rPr>
          <w:rFonts w:ascii="Palatino" w:hAnsi="Palatino"/>
          <w:sz w:val="22"/>
          <w:lang w:val="es-MX"/>
        </w:rPr>
        <w:t xml:space="preserve">, sino que </w:t>
      </w:r>
      <w:r w:rsidRPr="00F5490B">
        <w:rPr>
          <w:rFonts w:ascii="Palatino" w:hAnsi="Palatino"/>
          <w:sz w:val="22"/>
          <w:lang w:val="es-MX"/>
        </w:rPr>
        <w:t xml:space="preserve">naturalmente </w:t>
      </w:r>
      <w:r w:rsidR="00B77D60" w:rsidRPr="00F5490B">
        <w:rPr>
          <w:rFonts w:ascii="Palatino" w:hAnsi="Palatino"/>
          <w:sz w:val="22"/>
          <w:lang w:val="es-MX"/>
        </w:rPr>
        <w:t xml:space="preserve">se complementan, ya que </w:t>
      </w:r>
      <w:r w:rsidR="00E62784" w:rsidRPr="00F5490B">
        <w:rPr>
          <w:rFonts w:ascii="Palatino" w:hAnsi="Palatino"/>
          <w:sz w:val="22"/>
          <w:lang w:val="es-MX"/>
        </w:rPr>
        <w:t>“amar es cosa agradable […]</w:t>
      </w:r>
      <w:r w:rsidR="00B77D60" w:rsidRPr="00F5490B">
        <w:rPr>
          <w:rFonts w:ascii="Palatino" w:hAnsi="Palatino"/>
          <w:sz w:val="22"/>
          <w:lang w:val="es-MX"/>
        </w:rPr>
        <w:t xml:space="preserve"> y también ser correspondido es placentero”</w:t>
      </w:r>
      <w:r w:rsidR="00262D98" w:rsidRPr="00F5490B">
        <w:rPr>
          <w:rFonts w:ascii="Palatino" w:hAnsi="Palatino"/>
          <w:sz w:val="22"/>
          <w:lang w:val="es-MX"/>
        </w:rPr>
        <w:t xml:space="preserve"> (</w:t>
      </w:r>
      <w:r w:rsidR="00262D98" w:rsidRPr="00262D98">
        <w:rPr>
          <w:rFonts w:ascii="Palatino" w:hAnsi="Palatino"/>
          <w:i/>
          <w:sz w:val="22"/>
        </w:rPr>
        <w:t>Ret</w:t>
      </w:r>
      <w:r w:rsidR="00262D98" w:rsidRPr="00262D98">
        <w:rPr>
          <w:rFonts w:ascii="Palatino" w:hAnsi="Palatino"/>
          <w:sz w:val="22"/>
        </w:rPr>
        <w:t>. I 11, 1371a18-19</w:t>
      </w:r>
      <w:r w:rsidR="00262D98" w:rsidRPr="00F5490B">
        <w:rPr>
          <w:rFonts w:ascii="Palatino" w:hAnsi="Palatino"/>
          <w:sz w:val="22"/>
          <w:lang w:val="es-MX"/>
        </w:rPr>
        <w:t>)</w:t>
      </w:r>
      <w:r w:rsidR="00B77D60" w:rsidRPr="00F5490B">
        <w:rPr>
          <w:rFonts w:ascii="Palatino" w:hAnsi="Palatino"/>
          <w:sz w:val="22"/>
          <w:lang w:val="es-MX"/>
        </w:rPr>
        <w:t xml:space="preserve">, reafirma Aristóteles en el mismo lugar. Y un placer compartido para el hombre, en virtud de su constitución gregaria, parece ser mayor cosa que un placer simple sin correspondencia. </w:t>
      </w:r>
      <w:r w:rsidR="00B77D60" w:rsidRPr="006831D8">
        <w:rPr>
          <w:rFonts w:ascii="Palatino" w:hAnsi="Palatino"/>
          <w:sz w:val="22"/>
          <w:lang w:val="en-US"/>
        </w:rPr>
        <w:t xml:space="preserve">En efecto, nos </w:t>
      </w:r>
      <w:r>
        <w:rPr>
          <w:rFonts w:ascii="Palatino" w:hAnsi="Palatino"/>
          <w:sz w:val="22"/>
          <w:lang w:val="en-US"/>
        </w:rPr>
        <w:t>confirma Aristóteles:</w:t>
      </w:r>
    </w:p>
    <w:p w:rsidR="000C2108" w:rsidRDefault="000C2108" w:rsidP="00C60566">
      <w:pPr>
        <w:jc w:val="both"/>
        <w:rPr>
          <w:rFonts w:ascii="Palatino" w:hAnsi="Palatino"/>
          <w:sz w:val="22"/>
          <w:lang w:val="en-US"/>
        </w:rPr>
      </w:pPr>
    </w:p>
    <w:p w:rsidR="000C2108" w:rsidRDefault="00B77D60" w:rsidP="000C2108">
      <w:pPr>
        <w:ind w:left="851"/>
        <w:jc w:val="both"/>
        <w:rPr>
          <w:rFonts w:ascii="Palatino" w:hAnsi="Palatino"/>
          <w:sz w:val="22"/>
          <w:lang w:val="en-US"/>
        </w:rPr>
      </w:pPr>
      <w:proofErr w:type="gramStart"/>
      <w:r w:rsidRPr="00F5490B">
        <w:rPr>
          <w:rFonts w:ascii="Palatino" w:hAnsi="Palatino"/>
          <w:sz w:val="22"/>
          <w:lang w:val="es-MX"/>
        </w:rPr>
        <w:t>todo</w:t>
      </w:r>
      <w:proofErr w:type="gramEnd"/>
      <w:r w:rsidRPr="00F5490B">
        <w:rPr>
          <w:rFonts w:ascii="Palatino" w:hAnsi="Palatino"/>
          <w:sz w:val="22"/>
          <w:lang w:val="es-MX"/>
        </w:rPr>
        <w:t xml:space="preserve"> ser persigue el placer y se mueve por causa del goce mismo; en estos términos es</w:t>
      </w:r>
      <w:r w:rsidR="00E62784" w:rsidRPr="00F5490B">
        <w:rPr>
          <w:rFonts w:ascii="Palatino" w:hAnsi="Palatino"/>
          <w:sz w:val="22"/>
          <w:lang w:val="es-MX"/>
        </w:rPr>
        <w:t>tá definido el bien y el fin […]</w:t>
      </w:r>
      <w:r w:rsidRPr="00F5490B">
        <w:rPr>
          <w:rFonts w:ascii="Palatino" w:hAnsi="Palatino"/>
          <w:sz w:val="22"/>
          <w:lang w:val="es-MX"/>
        </w:rPr>
        <w:t xml:space="preserve">. </w:t>
      </w:r>
      <w:r w:rsidRPr="0033679A">
        <w:rPr>
          <w:rFonts w:ascii="Palatino" w:hAnsi="Palatino"/>
          <w:sz w:val="22"/>
          <w:lang w:val="en-US"/>
        </w:rPr>
        <w:t>Y lo que es más hermos</w:t>
      </w:r>
      <w:r w:rsidR="008C1BB3">
        <w:rPr>
          <w:rFonts w:ascii="Palatino" w:hAnsi="Palatino"/>
          <w:sz w:val="22"/>
          <w:lang w:val="en-US"/>
        </w:rPr>
        <w:t>o […]</w:t>
      </w:r>
      <w:r w:rsidR="00E62784">
        <w:rPr>
          <w:rFonts w:ascii="Palatino" w:hAnsi="Palatino"/>
          <w:sz w:val="22"/>
          <w:lang w:val="en-US"/>
        </w:rPr>
        <w:t xml:space="preserve"> [más]</w:t>
      </w:r>
      <w:r w:rsidRPr="0033679A">
        <w:rPr>
          <w:rFonts w:ascii="Palatino" w:hAnsi="Palatino"/>
          <w:sz w:val="22"/>
          <w:lang w:val="en-US"/>
        </w:rPr>
        <w:t>, pues lo hermoso es o lo agradable o lo que por sí mismo es preferable. Y aquellas cosas de las cuales se requiere ser causante para sí mismo o para los amigos son mayores bienes, y cuanto menos s</w:t>
      </w:r>
      <w:r w:rsidR="000C2108">
        <w:rPr>
          <w:rFonts w:ascii="Palatino" w:hAnsi="Palatino"/>
          <w:sz w:val="22"/>
          <w:lang w:val="en-US"/>
        </w:rPr>
        <w:t>e quieran, mayores males</w:t>
      </w:r>
      <w:r w:rsidR="00262D98">
        <w:rPr>
          <w:rFonts w:ascii="Palatino" w:hAnsi="Palatino"/>
          <w:sz w:val="22"/>
          <w:lang w:val="en-US"/>
        </w:rPr>
        <w:t xml:space="preserve"> (</w:t>
      </w:r>
      <w:r w:rsidR="00262D98" w:rsidRPr="00262D98">
        <w:rPr>
          <w:rFonts w:ascii="Palatino" w:hAnsi="Palatino"/>
          <w:i/>
          <w:sz w:val="22"/>
        </w:rPr>
        <w:t>Ret</w:t>
      </w:r>
      <w:r w:rsidR="00262D98" w:rsidRPr="00262D98">
        <w:rPr>
          <w:rFonts w:ascii="Palatino" w:hAnsi="Palatino"/>
          <w:sz w:val="22"/>
        </w:rPr>
        <w:t>. I 7, 1364b25-30</w:t>
      </w:r>
      <w:r w:rsidR="00262D98">
        <w:rPr>
          <w:rFonts w:ascii="Palatino" w:hAnsi="Palatino"/>
          <w:sz w:val="22"/>
          <w:lang w:val="en-US"/>
        </w:rPr>
        <w:t>)</w:t>
      </w:r>
      <w:r w:rsidR="000C2108">
        <w:rPr>
          <w:rFonts w:ascii="Palatino" w:hAnsi="Palatino"/>
          <w:sz w:val="22"/>
          <w:lang w:val="en-US"/>
        </w:rPr>
        <w:t>.</w:t>
      </w:r>
    </w:p>
    <w:p w:rsidR="000C2108" w:rsidRDefault="000C2108" w:rsidP="00C60566">
      <w:pPr>
        <w:jc w:val="both"/>
        <w:rPr>
          <w:rFonts w:ascii="Palatino" w:hAnsi="Palatino"/>
          <w:sz w:val="22"/>
          <w:lang w:val="en-US"/>
        </w:rPr>
      </w:pPr>
    </w:p>
    <w:p w:rsidR="000C2108" w:rsidRDefault="000C2108" w:rsidP="00C60566">
      <w:pPr>
        <w:jc w:val="both"/>
        <w:rPr>
          <w:rFonts w:ascii="Palatino" w:hAnsi="Palatino"/>
          <w:sz w:val="22"/>
          <w:lang w:val="en-US"/>
        </w:rPr>
      </w:pPr>
      <w:r w:rsidRPr="00F5490B">
        <w:rPr>
          <w:rFonts w:ascii="Palatino" w:hAnsi="Palatino"/>
          <w:sz w:val="22"/>
          <w:lang w:val="es-MX"/>
        </w:rPr>
        <w:t xml:space="preserve">Por lo que también, como se puede apreciar, la pasión puede incentivar como un motor a estas altas virtudes, y en ese caso </w:t>
      </w:r>
      <w:r w:rsidRPr="000C2108">
        <w:rPr>
          <w:rFonts w:ascii="Arial" w:hAnsi="Times New Roman" w:cs="Times New Roman"/>
          <w:sz w:val="22"/>
          <w:lang w:val="en-US"/>
        </w:rPr>
        <w:t>ἔ</w:t>
      </w:r>
      <w:r w:rsidRPr="000C2108">
        <w:rPr>
          <w:rFonts w:ascii="Arial" w:hAnsi="Arial" w:cs="Times New Roman"/>
          <w:sz w:val="22"/>
          <w:lang w:val="en-US"/>
        </w:rPr>
        <w:t>ρος</w:t>
      </w:r>
      <w:r w:rsidRPr="00F5490B">
        <w:rPr>
          <w:rFonts w:ascii="Palatino" w:hAnsi="Palatino"/>
          <w:sz w:val="22"/>
          <w:lang w:val="es-MX"/>
        </w:rPr>
        <w:t xml:space="preserve"> </w:t>
      </w:r>
      <w:r w:rsidRPr="000C2108">
        <w:rPr>
          <w:rFonts w:ascii="Palatino" w:hAnsi="Palatino"/>
          <w:sz w:val="22"/>
        </w:rPr>
        <w:t>estaría al servicio de las virtudes y no en su contra</w:t>
      </w:r>
      <w:r w:rsidRPr="00F5490B">
        <w:rPr>
          <w:rFonts w:ascii="Palatino" w:hAnsi="Palatino"/>
          <w:sz w:val="22"/>
          <w:lang w:val="es-MX"/>
        </w:rPr>
        <w:t>.</w:t>
      </w:r>
      <w:r w:rsidR="00984139" w:rsidRPr="00F5490B">
        <w:rPr>
          <w:rFonts w:ascii="Palatino" w:hAnsi="Palatino"/>
          <w:sz w:val="22"/>
          <w:lang w:val="es-MX"/>
        </w:rPr>
        <w:t xml:space="preserve"> </w:t>
      </w:r>
      <w:r w:rsidR="00984139">
        <w:rPr>
          <w:rFonts w:ascii="Palatino" w:hAnsi="Palatino"/>
          <w:sz w:val="22"/>
          <w:lang w:val="en-US"/>
        </w:rPr>
        <w:t>La razón última es que estos tipos de relación expresan el carácter de orden social del hombre, y exponen la necesidad que tenemos de los demás para realizarlas.</w:t>
      </w:r>
    </w:p>
    <w:p w:rsidR="000C2108" w:rsidRDefault="00B77D60" w:rsidP="000C2108">
      <w:pPr>
        <w:ind w:firstLine="708"/>
        <w:jc w:val="both"/>
        <w:rPr>
          <w:rFonts w:ascii="Palatino" w:hAnsi="Palatino"/>
          <w:sz w:val="22"/>
          <w:lang w:val="en-US"/>
        </w:rPr>
      </w:pPr>
      <w:r w:rsidRPr="006831D8">
        <w:rPr>
          <w:rFonts w:ascii="Palatino" w:hAnsi="Palatino"/>
          <w:sz w:val="22"/>
        </w:rPr>
        <w:t xml:space="preserve">El </w:t>
      </w:r>
      <w:r w:rsidRPr="006831D8">
        <w:rPr>
          <w:rFonts w:ascii="Arial" w:hAnsi="Arial"/>
          <w:sz w:val="22"/>
        </w:rPr>
        <w:t>φιλαυτός</w:t>
      </w:r>
      <w:r w:rsidRPr="006831D8">
        <w:rPr>
          <w:rFonts w:ascii="Palatino" w:hAnsi="Palatino"/>
          <w:sz w:val="22"/>
        </w:rPr>
        <w:t xml:space="preserve"> </w:t>
      </w:r>
      <w:r w:rsidR="00984139">
        <w:rPr>
          <w:rFonts w:ascii="Palatino" w:hAnsi="Palatino"/>
          <w:sz w:val="22"/>
        </w:rPr>
        <w:t xml:space="preserve">por su parte, </w:t>
      </w:r>
      <w:r w:rsidRPr="006831D8">
        <w:rPr>
          <w:rFonts w:ascii="Palatino" w:hAnsi="Palatino"/>
          <w:sz w:val="22"/>
        </w:rPr>
        <w:t>goza de su propia compañía porque el recuerdo de sus acciones virtuosas no trae consigo ningún arrepentimient</w:t>
      </w:r>
      <w:r w:rsidR="000C2108">
        <w:rPr>
          <w:rFonts w:ascii="Palatino" w:hAnsi="Palatino"/>
          <w:sz w:val="22"/>
        </w:rPr>
        <w:t>o ni vergüenza en lo esencial, además de que</w:t>
      </w:r>
      <w:r w:rsidRPr="006831D8">
        <w:rPr>
          <w:rFonts w:ascii="Palatino" w:hAnsi="Palatino"/>
          <w:sz w:val="22"/>
        </w:rPr>
        <w:t xml:space="preserve"> tiene grandes expectativas en relación a su vida futura. Que la </w:t>
      </w:r>
      <w:r w:rsidRPr="006831D8">
        <w:rPr>
          <w:rFonts w:ascii="Arial" w:hAnsi="Arial"/>
          <w:sz w:val="22"/>
          <w:lang w:val="en-US"/>
        </w:rPr>
        <w:t>φιλαυτία</w:t>
      </w:r>
      <w:r w:rsidRPr="006831D8">
        <w:rPr>
          <w:rFonts w:ascii="Palatino" w:hAnsi="Palatino"/>
          <w:sz w:val="22"/>
          <w:lang w:val="en-US"/>
        </w:rPr>
        <w:t xml:space="preserve"> goza de virtud, </w:t>
      </w:r>
      <w:r w:rsidR="000C2108">
        <w:rPr>
          <w:rFonts w:ascii="Palatino" w:hAnsi="Palatino"/>
          <w:sz w:val="22"/>
          <w:lang w:val="en-US"/>
        </w:rPr>
        <w:t xml:space="preserve">o major dicho, que es una virtud, </w:t>
      </w:r>
      <w:r w:rsidRPr="006831D8">
        <w:rPr>
          <w:rFonts w:ascii="Palatino" w:hAnsi="Palatino"/>
          <w:sz w:val="22"/>
          <w:lang w:val="en-US"/>
        </w:rPr>
        <w:t>es una de las expectativas más altas del Estagirita en su éti</w:t>
      </w:r>
      <w:r w:rsidR="000C2108">
        <w:rPr>
          <w:rFonts w:ascii="Palatino" w:hAnsi="Palatino"/>
          <w:sz w:val="22"/>
          <w:lang w:val="en-US"/>
        </w:rPr>
        <w:t>ca. Paul Moraux nos lo confirma</w:t>
      </w:r>
      <w:r w:rsidRPr="006831D8">
        <w:rPr>
          <w:rFonts w:ascii="Palatino" w:hAnsi="Palatino"/>
          <w:sz w:val="22"/>
          <w:lang w:val="en-US"/>
        </w:rPr>
        <w:t xml:space="preserve"> cuando identifica en Aristóteles virtud o vida virtuosa con amistad consigo mismo</w:t>
      </w:r>
      <w:r w:rsidR="000C2108">
        <w:rPr>
          <w:rFonts w:ascii="Palatino" w:hAnsi="Palatino"/>
          <w:sz w:val="22"/>
          <w:lang w:val="en-US"/>
        </w:rPr>
        <w:t>:</w:t>
      </w:r>
    </w:p>
    <w:p w:rsidR="00B77D60" w:rsidRPr="006831D8" w:rsidRDefault="00B77D60" w:rsidP="000C2108">
      <w:pPr>
        <w:ind w:firstLine="708"/>
        <w:jc w:val="both"/>
        <w:rPr>
          <w:rFonts w:ascii="Palatino" w:hAnsi="Palatino"/>
          <w:sz w:val="22"/>
          <w:lang w:val="en-US"/>
        </w:rPr>
      </w:pPr>
    </w:p>
    <w:p w:rsidR="00B77D60" w:rsidRPr="0033679A" w:rsidRDefault="00B77D60" w:rsidP="000C2108">
      <w:pPr>
        <w:ind w:left="851" w:right="-7"/>
        <w:jc w:val="both"/>
        <w:rPr>
          <w:rFonts w:ascii="Palatino" w:hAnsi="Palatino"/>
          <w:sz w:val="22"/>
          <w:lang w:val="en-US"/>
        </w:rPr>
      </w:pPr>
      <w:r w:rsidRPr="00F5490B">
        <w:rPr>
          <w:rFonts w:ascii="Palatino" w:hAnsi="Palatino"/>
          <w:sz w:val="22"/>
          <w:lang w:val="es-MX"/>
        </w:rPr>
        <w:t xml:space="preserve">El filósofo concedía a sus interlocutores que los sentimientos propios de la amistad caracterizan, igualmente, la actitud que adoptamos hacia nosotros mismos. </w:t>
      </w:r>
      <w:r w:rsidRPr="0033679A">
        <w:rPr>
          <w:rFonts w:ascii="Palatino" w:hAnsi="Palatino"/>
          <w:sz w:val="22"/>
          <w:lang w:val="en-US"/>
        </w:rPr>
        <w:t>La amistad del hombre consigo mismo, demostraba el Estagirita, no se realiza plenamente sino en el virtuoso; así, todas las formas de aquel sentimiento conducen, en último análisis, a la perfección moral del hombre de bien; la amistad se toma en diversas acepciones, pero éstas no son totalmente extrañas entre sí; se hallan emparentadas, ya que todas pueden ser puestas en relación con la forma primera de tal sentimiento, que es la del virtuoso</w:t>
      </w:r>
      <w:r w:rsidR="00262D98">
        <w:rPr>
          <w:rFonts w:ascii="Palatino" w:hAnsi="Palatino"/>
          <w:sz w:val="22"/>
          <w:lang w:val="en-US"/>
        </w:rPr>
        <w:t xml:space="preserve"> (</w:t>
      </w:r>
      <w:r w:rsidR="000C2108">
        <w:rPr>
          <w:rFonts w:ascii="Palatino" w:hAnsi="Palatino"/>
          <w:sz w:val="22"/>
          <w:lang w:val="en-US"/>
        </w:rPr>
        <w:t xml:space="preserve">trad. </w:t>
      </w:r>
      <w:r w:rsidR="00262D98">
        <w:rPr>
          <w:rFonts w:ascii="Palatino" w:hAnsi="Palatino"/>
          <w:sz w:val="22"/>
        </w:rPr>
        <w:t>García-</w:t>
      </w:r>
      <w:r w:rsidR="00262D98" w:rsidRPr="00262D98">
        <w:rPr>
          <w:rFonts w:ascii="Palatino" w:hAnsi="Palatino"/>
          <w:sz w:val="22"/>
        </w:rPr>
        <w:t>Maynez</w:t>
      </w:r>
      <w:r w:rsidR="00262D98">
        <w:rPr>
          <w:rFonts w:ascii="Palatino" w:hAnsi="Palatino"/>
          <w:sz w:val="22"/>
        </w:rPr>
        <w:t xml:space="preserve"> 1973</w:t>
      </w:r>
      <w:r w:rsidR="00262D98" w:rsidRPr="00262D98">
        <w:rPr>
          <w:rFonts w:ascii="Palatino" w:hAnsi="Palatino"/>
          <w:sz w:val="22"/>
        </w:rPr>
        <w:t>, 185</w:t>
      </w:r>
      <w:r w:rsidR="00262D98">
        <w:rPr>
          <w:rFonts w:ascii="Palatino" w:hAnsi="Palatino"/>
          <w:sz w:val="22"/>
          <w:lang w:val="en-US"/>
        </w:rPr>
        <w:t>)</w:t>
      </w:r>
      <w:r w:rsidR="0033679A">
        <w:rPr>
          <w:rFonts w:ascii="Palatino" w:hAnsi="Palatino"/>
          <w:sz w:val="22"/>
          <w:lang w:val="en-US"/>
        </w:rPr>
        <w:t>.</w:t>
      </w:r>
      <w:r w:rsidRPr="00262D98">
        <w:rPr>
          <w:rStyle w:val="Refdenotaalpie"/>
          <w:rFonts w:ascii="Palatino" w:hAnsi="Palatino"/>
          <w:lang w:val="en-US"/>
        </w:rPr>
        <w:footnoteReference w:id="34"/>
      </w:r>
    </w:p>
    <w:p w:rsidR="00B77D60" w:rsidRPr="006831D8" w:rsidRDefault="00B77D60" w:rsidP="00B77D60">
      <w:pPr>
        <w:jc w:val="both"/>
        <w:rPr>
          <w:rFonts w:ascii="Palatino" w:hAnsi="Palatino"/>
          <w:sz w:val="22"/>
          <w:lang w:val="en-US"/>
        </w:rPr>
      </w:pPr>
    </w:p>
    <w:p w:rsidR="00984139" w:rsidRDefault="000C2108" w:rsidP="0033679A">
      <w:pPr>
        <w:jc w:val="both"/>
        <w:rPr>
          <w:rFonts w:ascii="Palatino" w:hAnsi="Palatino"/>
          <w:sz w:val="22"/>
        </w:rPr>
      </w:pPr>
      <w:r>
        <w:rPr>
          <w:rFonts w:ascii="Palatino" w:hAnsi="Palatino"/>
          <w:sz w:val="22"/>
        </w:rPr>
        <w:t>Se deduce de lo aquí expuesto que r</w:t>
      </w:r>
      <w:r w:rsidR="00B77D60" w:rsidRPr="006831D8">
        <w:rPr>
          <w:rFonts w:ascii="Palatino" w:hAnsi="Palatino"/>
          <w:sz w:val="22"/>
        </w:rPr>
        <w:t>ealizar el ejercicio contemplativo requiere, necesariamente, por ende, de un primer momento en el cual uno pueda sustraerse de las preocupaciones cotidianas, y de la vida en sociedad, para llevar a cabo este ejercicio de vida interior y de bondad; y en un segundo momento, ya siendo virtuoso, ser plenamente político</w:t>
      </w:r>
      <w:r w:rsidR="00262D98">
        <w:rPr>
          <w:rFonts w:ascii="Palatino" w:hAnsi="Palatino"/>
          <w:sz w:val="22"/>
        </w:rPr>
        <w:t>.</w:t>
      </w:r>
      <w:r w:rsidR="00B77D60" w:rsidRPr="00262D98">
        <w:rPr>
          <w:rStyle w:val="Refdenotaalpie"/>
          <w:rFonts w:ascii="Palatino" w:hAnsi="Palatino"/>
        </w:rPr>
        <w:footnoteReference w:id="35"/>
      </w:r>
      <w:r w:rsidR="00B77D60" w:rsidRPr="006831D8">
        <w:rPr>
          <w:rFonts w:ascii="Palatino" w:hAnsi="Palatino"/>
          <w:sz w:val="22"/>
        </w:rPr>
        <w:t xml:space="preserve"> Quede entendido que los dos momentos se correlacionan entre sí, siguiéndose uno de otro y de vuelta. </w:t>
      </w:r>
    </w:p>
    <w:p w:rsidR="00C14D25" w:rsidRDefault="00B77D60" w:rsidP="00984139">
      <w:pPr>
        <w:ind w:firstLine="708"/>
        <w:jc w:val="both"/>
        <w:rPr>
          <w:rFonts w:ascii="Palatino" w:hAnsi="Palatino"/>
          <w:sz w:val="22"/>
        </w:rPr>
      </w:pPr>
      <w:r w:rsidRPr="006831D8">
        <w:rPr>
          <w:rFonts w:ascii="Palatino" w:hAnsi="Palatino"/>
          <w:sz w:val="22"/>
        </w:rPr>
        <w:t>De manera análoga a lo que sucede con la felicidad, me parece que es imposible otorgarle una preponderancia absoluta a alguno de estos f</w:t>
      </w:r>
      <w:r w:rsidR="008C1BB3">
        <w:rPr>
          <w:rFonts w:ascii="Palatino" w:hAnsi="Palatino"/>
          <w:sz w:val="22"/>
        </w:rPr>
        <w:t xml:space="preserve">actores que intervienen en </w:t>
      </w:r>
      <w:r w:rsidR="008C1BB3">
        <w:rPr>
          <w:rFonts w:ascii="Palatino" w:hAnsi="Palatino"/>
          <w:sz w:val="22"/>
        </w:rPr>
        <w:lastRenderedPageBreak/>
        <w:t>ello</w:t>
      </w:r>
      <w:r w:rsidRPr="006831D8">
        <w:rPr>
          <w:rFonts w:ascii="Palatino" w:hAnsi="Palatino"/>
          <w:sz w:val="22"/>
        </w:rPr>
        <w:t xml:space="preserve"> sin lesionar la unidad de la persona humana</w:t>
      </w:r>
      <w:r w:rsidR="008C1BB3">
        <w:rPr>
          <w:rFonts w:ascii="Palatino" w:hAnsi="Palatino"/>
          <w:sz w:val="22"/>
        </w:rPr>
        <w:t>,</w:t>
      </w:r>
      <w:r w:rsidRPr="006831D8">
        <w:rPr>
          <w:rFonts w:ascii="Palatino" w:hAnsi="Palatino"/>
          <w:sz w:val="22"/>
        </w:rPr>
        <w:t xml:space="preserve"> que Aristóteles </w:t>
      </w:r>
      <w:r w:rsidR="008C1BB3">
        <w:rPr>
          <w:rFonts w:ascii="Palatino" w:hAnsi="Palatino"/>
          <w:sz w:val="22"/>
        </w:rPr>
        <w:t>pugna por</w:t>
      </w:r>
      <w:r w:rsidRPr="006831D8">
        <w:rPr>
          <w:rFonts w:ascii="Palatino" w:hAnsi="Palatino"/>
          <w:sz w:val="22"/>
        </w:rPr>
        <w:t xml:space="preserve"> preservar</w:t>
      </w:r>
      <w:r w:rsidR="00A72E26">
        <w:rPr>
          <w:rFonts w:ascii="Palatino" w:hAnsi="Palatino"/>
          <w:sz w:val="22"/>
        </w:rPr>
        <w:t xml:space="preserve"> incluyendo todos sus momentos, inclusive el </w:t>
      </w:r>
      <w:r w:rsidR="00A72E26" w:rsidRPr="00A72E26">
        <w:rPr>
          <w:rFonts w:ascii="Arial" w:hAnsi="Times New Roman" w:cs="Times New Roman"/>
          <w:sz w:val="22"/>
          <w:lang w:val="en-US"/>
        </w:rPr>
        <w:t>ἔ</w:t>
      </w:r>
      <w:r w:rsidR="00A72E26" w:rsidRPr="00A72E26">
        <w:rPr>
          <w:rFonts w:ascii="Arial" w:hAnsi="Arial" w:cs="Times New Roman"/>
          <w:sz w:val="22"/>
          <w:lang w:val="en-US"/>
        </w:rPr>
        <w:t>ρος</w:t>
      </w:r>
      <w:r w:rsidR="00984139">
        <w:rPr>
          <w:rFonts w:ascii="Arial" w:hAnsi="Arial" w:cs="Times New Roman"/>
          <w:sz w:val="22"/>
          <w:lang w:val="en-US"/>
        </w:rPr>
        <w:t xml:space="preserve"> </w:t>
      </w:r>
      <w:r w:rsidR="00984139" w:rsidRPr="00984139">
        <w:rPr>
          <w:rFonts w:ascii="Palatino" w:hAnsi="Palatino" w:cs="Times New Roman"/>
          <w:sz w:val="22"/>
          <w:lang w:val="en-US"/>
        </w:rPr>
        <w:t>que nace</w:t>
      </w:r>
      <w:r w:rsidR="00984139">
        <w:rPr>
          <w:rFonts w:ascii="Arial" w:hAnsi="Arial" w:cs="Times New Roman"/>
          <w:sz w:val="22"/>
          <w:lang w:val="en-US"/>
        </w:rPr>
        <w:t xml:space="preserve"> </w:t>
      </w:r>
      <w:r w:rsidR="00984139">
        <w:rPr>
          <w:rFonts w:ascii="Palatino" w:hAnsi="Palatino" w:cs="Times New Roman"/>
          <w:sz w:val="22"/>
          <w:lang w:val="en-US"/>
        </w:rPr>
        <w:t xml:space="preserve">de un </w:t>
      </w:r>
      <w:r w:rsidR="00984139" w:rsidRPr="00984139">
        <w:rPr>
          <w:rFonts w:ascii="Arial" w:hAnsi="Arial" w:cs="Times New Roman"/>
          <w:sz w:val="22"/>
          <w:lang w:val="en-US"/>
        </w:rPr>
        <w:t>πάθος</w:t>
      </w:r>
      <w:r w:rsidRPr="006831D8">
        <w:rPr>
          <w:rFonts w:ascii="Palatino" w:hAnsi="Palatino"/>
          <w:sz w:val="22"/>
        </w:rPr>
        <w:t>. Lee</w:t>
      </w:r>
      <w:r w:rsidR="00A72E26">
        <w:rPr>
          <w:rFonts w:ascii="Palatino" w:hAnsi="Palatino"/>
          <w:sz w:val="22"/>
        </w:rPr>
        <w:t>r así la propuesta aristotélica</w:t>
      </w:r>
      <w:r w:rsidRPr="006831D8">
        <w:rPr>
          <w:rFonts w:ascii="Palatino" w:hAnsi="Palatino"/>
          <w:sz w:val="22"/>
        </w:rPr>
        <w:t xml:space="preserve"> nos posibilita para comprender cabalmente esos dos momentos indisociables </w:t>
      </w:r>
      <w:r w:rsidR="00A72E26">
        <w:rPr>
          <w:rFonts w:ascii="Palatino" w:hAnsi="Palatino"/>
          <w:sz w:val="22"/>
        </w:rPr>
        <w:t xml:space="preserve">y armónicos </w:t>
      </w:r>
      <w:r w:rsidRPr="006831D8">
        <w:rPr>
          <w:rFonts w:ascii="Palatino" w:hAnsi="Palatino"/>
          <w:sz w:val="22"/>
        </w:rPr>
        <w:t xml:space="preserve">de la vida </w:t>
      </w:r>
      <w:r w:rsidR="008C1BB3">
        <w:rPr>
          <w:rFonts w:ascii="Palatino" w:hAnsi="Palatino"/>
          <w:sz w:val="22"/>
        </w:rPr>
        <w:t xml:space="preserve">ética: la amistad proyectada </w:t>
      </w:r>
      <w:r w:rsidRPr="006831D8">
        <w:rPr>
          <w:rFonts w:ascii="Palatino" w:hAnsi="Palatino"/>
          <w:sz w:val="22"/>
        </w:rPr>
        <w:t xml:space="preserve">hacia </w:t>
      </w:r>
      <w:r w:rsidR="008C1BB3">
        <w:rPr>
          <w:rFonts w:ascii="Palatino" w:hAnsi="Palatino"/>
          <w:sz w:val="22"/>
        </w:rPr>
        <w:t>las demás personas,</w:t>
      </w:r>
      <w:r w:rsidRPr="006831D8">
        <w:rPr>
          <w:rFonts w:ascii="Palatino" w:hAnsi="Palatino"/>
          <w:sz w:val="22"/>
        </w:rPr>
        <w:t xml:space="preserve"> y la soledad </w:t>
      </w:r>
      <w:r w:rsidR="008C1BB3">
        <w:rPr>
          <w:rFonts w:ascii="Palatino" w:hAnsi="Palatino"/>
          <w:sz w:val="22"/>
        </w:rPr>
        <w:t>bien llevada hacia el crecimiento interno de las potencias, o amistad hacia dentro</w:t>
      </w:r>
      <w:r w:rsidR="0033679A">
        <w:rPr>
          <w:rFonts w:ascii="Palatino" w:hAnsi="Palatino"/>
          <w:sz w:val="22"/>
        </w:rPr>
        <w:t>.</w:t>
      </w:r>
      <w:r w:rsidRPr="00262D98">
        <w:rPr>
          <w:rStyle w:val="Refdenotaalpie"/>
          <w:rFonts w:ascii="Palatino" w:hAnsi="Palatino"/>
        </w:rPr>
        <w:footnoteReference w:id="36"/>
      </w:r>
      <w:r w:rsidRPr="006831D8">
        <w:rPr>
          <w:rFonts w:ascii="Palatino" w:hAnsi="Palatino"/>
          <w:sz w:val="22"/>
        </w:rPr>
        <w:t xml:space="preserve">  </w:t>
      </w:r>
    </w:p>
    <w:p w:rsidR="00B77D60" w:rsidRPr="00C14D25" w:rsidRDefault="00C14D25" w:rsidP="00984139">
      <w:pPr>
        <w:ind w:firstLine="708"/>
        <w:jc w:val="both"/>
        <w:rPr>
          <w:rFonts w:ascii="Palatino" w:hAnsi="Palatino" w:cs="Times New Roman"/>
          <w:sz w:val="22"/>
        </w:rPr>
      </w:pPr>
      <w:r>
        <w:rPr>
          <w:rFonts w:ascii="Palatino" w:hAnsi="Palatino" w:cs="Times New Roman"/>
          <w:sz w:val="22"/>
        </w:rPr>
        <w:t>Finalmente, consideramos que, para Aristóteles, lo afectivo consiste en un proceso gradual en vistas a la realización del ser humano, que se remonta desde el orden físico hasta el orden político y espiritual. En ese proceso ninguno de los tres modos de la afectividad es autónomo, y más expresan en su especificidad su necesidad de realización, en pro de la naturaleza política del hombre.</w:t>
      </w:r>
    </w:p>
    <w:p w:rsidR="005E2B3F" w:rsidRPr="006831D8" w:rsidRDefault="005E2B3F" w:rsidP="00B77D60">
      <w:pPr>
        <w:rPr>
          <w:rFonts w:ascii="Palatino" w:hAnsi="Palatino"/>
          <w:sz w:val="22"/>
        </w:rPr>
      </w:pPr>
    </w:p>
    <w:p w:rsidR="006E1D7E" w:rsidRDefault="006E1D7E" w:rsidP="00B77D60">
      <w:pPr>
        <w:rPr>
          <w:rFonts w:ascii="Palatino" w:hAnsi="Palatino"/>
          <w:sz w:val="22"/>
        </w:rPr>
      </w:pPr>
    </w:p>
    <w:p w:rsidR="006E1D7E" w:rsidRDefault="006E1D7E" w:rsidP="00B77D60">
      <w:pPr>
        <w:rPr>
          <w:rFonts w:ascii="Palatino" w:hAnsi="Palatino"/>
          <w:sz w:val="22"/>
        </w:rPr>
      </w:pPr>
    </w:p>
    <w:p w:rsidR="00B77D60" w:rsidRPr="008C1BB3" w:rsidRDefault="008C1BB3" w:rsidP="005E2B3F">
      <w:pPr>
        <w:jc w:val="both"/>
        <w:rPr>
          <w:rFonts w:ascii="Palatino" w:hAnsi="Palatino"/>
          <w:smallCaps/>
        </w:rPr>
      </w:pPr>
      <w:r w:rsidRPr="008C1BB3">
        <w:rPr>
          <w:rFonts w:ascii="Palatino" w:hAnsi="Palatino"/>
          <w:smallCaps/>
        </w:rPr>
        <w:t>Bibliografía</w:t>
      </w:r>
    </w:p>
    <w:p w:rsidR="00B77D60" w:rsidRPr="006831D8" w:rsidRDefault="00B77D60" w:rsidP="00B77D60">
      <w:pPr>
        <w:jc w:val="both"/>
        <w:rPr>
          <w:rFonts w:ascii="Palatino" w:hAnsi="Palatino"/>
          <w:sz w:val="22"/>
        </w:rPr>
      </w:pPr>
    </w:p>
    <w:p w:rsidR="001C11F4" w:rsidRPr="00EE7AEA" w:rsidRDefault="001C11F4" w:rsidP="00B77D60">
      <w:pPr>
        <w:jc w:val="both"/>
        <w:rPr>
          <w:rFonts w:ascii="Palatino" w:hAnsi="Palatino"/>
          <w:smallCaps/>
          <w:sz w:val="22"/>
        </w:rPr>
      </w:pPr>
      <w:r w:rsidRPr="00EE7AEA">
        <w:rPr>
          <w:rFonts w:ascii="Palatino" w:hAnsi="Palatino"/>
          <w:smallCaps/>
          <w:sz w:val="22"/>
        </w:rPr>
        <w:t>Abbagnano, N</w:t>
      </w:r>
      <w:r w:rsidRPr="00EE7AEA">
        <w:rPr>
          <w:rFonts w:ascii="Palatino" w:hAnsi="Palatino"/>
          <w:sz w:val="22"/>
        </w:rPr>
        <w:t xml:space="preserve">. </w:t>
      </w:r>
      <w:r w:rsidRPr="00EE7AEA">
        <w:rPr>
          <w:rFonts w:ascii="Palatino" w:hAnsi="Palatino"/>
          <w:i/>
          <w:sz w:val="22"/>
        </w:rPr>
        <w:t>Diccionario de filosofía</w:t>
      </w:r>
      <w:r w:rsidRPr="00EE7AEA">
        <w:rPr>
          <w:rFonts w:ascii="Palatino" w:hAnsi="Palatino"/>
          <w:sz w:val="22"/>
        </w:rPr>
        <w:t>. México: Fondo de Cultura Económica, 2004.</w:t>
      </w:r>
    </w:p>
    <w:p w:rsidR="00B77D60" w:rsidRPr="006831D8" w:rsidRDefault="00EF6C99" w:rsidP="00B77D60">
      <w:pPr>
        <w:jc w:val="both"/>
        <w:rPr>
          <w:rFonts w:ascii="Palatino" w:hAnsi="Palatino"/>
          <w:sz w:val="22"/>
        </w:rPr>
      </w:pPr>
      <w:r>
        <w:rPr>
          <w:rFonts w:ascii="Palatino" w:hAnsi="Palatino"/>
          <w:smallCaps/>
          <w:sz w:val="22"/>
        </w:rPr>
        <w:t xml:space="preserve">Adomeit K. </w:t>
      </w:r>
      <w:r w:rsidR="00B77D60" w:rsidRPr="006831D8">
        <w:rPr>
          <w:rFonts w:ascii="Palatino" w:hAnsi="Palatino"/>
          <w:i/>
          <w:sz w:val="22"/>
        </w:rPr>
        <w:t>Aristóteles, Sobre la amistad</w:t>
      </w:r>
      <w:r w:rsidR="00B77D60" w:rsidRPr="006831D8">
        <w:rPr>
          <w:rFonts w:ascii="Palatino" w:hAnsi="Palatino"/>
          <w:sz w:val="22"/>
        </w:rPr>
        <w:t xml:space="preserve">. </w:t>
      </w:r>
      <w:r>
        <w:rPr>
          <w:rFonts w:ascii="Palatino" w:hAnsi="Palatino"/>
          <w:sz w:val="22"/>
        </w:rPr>
        <w:t xml:space="preserve">Córdoba: </w:t>
      </w:r>
      <w:r w:rsidR="00B77D60" w:rsidRPr="006831D8">
        <w:rPr>
          <w:rFonts w:ascii="Palatino" w:hAnsi="Palatino"/>
          <w:sz w:val="22"/>
        </w:rPr>
        <w:t>Universidad de Córdoba</w:t>
      </w:r>
      <w:r>
        <w:rPr>
          <w:rFonts w:ascii="Palatino" w:hAnsi="Palatino"/>
          <w:sz w:val="22"/>
        </w:rPr>
        <w:t xml:space="preserve">, </w:t>
      </w:r>
      <w:r w:rsidR="00B77D60" w:rsidRPr="006831D8">
        <w:rPr>
          <w:rFonts w:ascii="Palatino" w:hAnsi="Palatino"/>
          <w:sz w:val="22"/>
        </w:rPr>
        <w:t>1992.</w:t>
      </w:r>
    </w:p>
    <w:p w:rsidR="009B3377" w:rsidRPr="0028350D" w:rsidRDefault="00EF6C99" w:rsidP="009B3377">
      <w:pPr>
        <w:widowControl w:val="0"/>
        <w:overflowPunct w:val="0"/>
        <w:autoSpaceDE w:val="0"/>
        <w:autoSpaceDN w:val="0"/>
        <w:adjustRightInd w:val="0"/>
        <w:ind w:right="136"/>
        <w:jc w:val="both"/>
        <w:rPr>
          <w:rFonts w:ascii="Palatino" w:hAnsi="Palatino"/>
          <w:kern w:val="28"/>
          <w:sz w:val="22"/>
        </w:rPr>
      </w:pPr>
      <w:r w:rsidRPr="00EF6C99">
        <w:rPr>
          <w:rFonts w:ascii="Palatino" w:hAnsi="Palatino"/>
          <w:smallCaps/>
          <w:sz w:val="22"/>
        </w:rPr>
        <w:t>Aristóteles</w:t>
      </w:r>
      <w:r>
        <w:rPr>
          <w:rFonts w:ascii="Palatino" w:hAnsi="Palatino"/>
          <w:sz w:val="22"/>
        </w:rPr>
        <w:t>.</w:t>
      </w:r>
      <w:r w:rsidR="00B77D60" w:rsidRPr="0028350D">
        <w:rPr>
          <w:rFonts w:ascii="Palatino" w:hAnsi="Palatino"/>
          <w:sz w:val="22"/>
        </w:rPr>
        <w:t xml:space="preserve"> </w:t>
      </w:r>
      <w:r w:rsidR="009B3377" w:rsidRPr="0028350D">
        <w:rPr>
          <w:rFonts w:ascii="Palatino" w:hAnsi="Palatino"/>
          <w:i/>
          <w:kern w:val="28"/>
          <w:sz w:val="22"/>
        </w:rPr>
        <w:t>Acerca del Alma</w:t>
      </w:r>
      <w:r w:rsidR="009B3377" w:rsidRPr="0028350D">
        <w:rPr>
          <w:rFonts w:ascii="Palatino" w:hAnsi="Palatino"/>
          <w:kern w:val="28"/>
          <w:sz w:val="22"/>
        </w:rPr>
        <w:t>. Madrid: Gredos, 2008</w:t>
      </w:r>
      <w:r w:rsidR="009B3377" w:rsidRPr="0028350D">
        <w:rPr>
          <w:rFonts w:ascii="Palatino" w:hAnsi="Palatino"/>
          <w:kern w:val="28"/>
          <w:sz w:val="22"/>
          <w:vertAlign w:val="superscript"/>
        </w:rPr>
        <w:t>1</w:t>
      </w:r>
      <w:r w:rsidR="009B3377" w:rsidRPr="0028350D">
        <w:rPr>
          <w:rFonts w:ascii="Palatino" w:hAnsi="Palatino"/>
          <w:kern w:val="28"/>
          <w:sz w:val="22"/>
        </w:rPr>
        <w:t xml:space="preserve">. </w:t>
      </w:r>
      <w:r w:rsidR="0028350D">
        <w:rPr>
          <w:rFonts w:ascii="Palatino" w:hAnsi="Palatino"/>
          <w:kern w:val="28"/>
          <w:sz w:val="22"/>
        </w:rPr>
        <w:t>(t</w:t>
      </w:r>
      <w:r w:rsidR="009B3377" w:rsidRPr="0028350D">
        <w:rPr>
          <w:rFonts w:ascii="Palatino" w:hAnsi="Palatino"/>
          <w:kern w:val="28"/>
          <w:sz w:val="22"/>
        </w:rPr>
        <w:t>rad</w:t>
      </w:r>
      <w:r w:rsidR="0028350D">
        <w:rPr>
          <w:rFonts w:ascii="Palatino" w:hAnsi="Palatino"/>
          <w:kern w:val="28"/>
          <w:sz w:val="22"/>
        </w:rPr>
        <w:t>.</w:t>
      </w:r>
      <w:r w:rsidR="009B3377" w:rsidRPr="0028350D">
        <w:rPr>
          <w:rFonts w:ascii="Palatino" w:hAnsi="Palatino"/>
          <w:kern w:val="28"/>
          <w:sz w:val="22"/>
        </w:rPr>
        <w:t xml:space="preserve"> de Tomá</w:t>
      </w:r>
      <w:r w:rsidR="0028350D">
        <w:rPr>
          <w:rFonts w:ascii="Palatino" w:hAnsi="Palatino"/>
          <w:kern w:val="28"/>
          <w:sz w:val="22"/>
        </w:rPr>
        <w:t xml:space="preserve">s </w:t>
      </w:r>
      <w:r w:rsidR="009B3377" w:rsidRPr="0028350D">
        <w:rPr>
          <w:rFonts w:ascii="Palatino" w:hAnsi="Palatino"/>
          <w:kern w:val="28"/>
          <w:sz w:val="22"/>
        </w:rPr>
        <w:t xml:space="preserve">Calvo </w:t>
      </w:r>
      <w:r w:rsidR="009B3377" w:rsidRPr="0028350D">
        <w:rPr>
          <w:rFonts w:ascii="Palatino" w:hAnsi="Palatino"/>
          <w:kern w:val="28"/>
          <w:sz w:val="22"/>
        </w:rPr>
        <w:tab/>
        <w:t>Martínez</w:t>
      </w:r>
      <w:r w:rsidR="0028350D">
        <w:rPr>
          <w:rFonts w:ascii="Palatino" w:hAnsi="Palatino"/>
          <w:kern w:val="28"/>
          <w:sz w:val="22"/>
        </w:rPr>
        <w:t>)</w:t>
      </w:r>
      <w:r w:rsidR="009B3377" w:rsidRPr="0028350D">
        <w:rPr>
          <w:rFonts w:ascii="Palatino" w:hAnsi="Palatino"/>
          <w:kern w:val="28"/>
          <w:sz w:val="22"/>
        </w:rPr>
        <w:t>.</w:t>
      </w:r>
    </w:p>
    <w:p w:rsidR="00B77D60" w:rsidRPr="006831D8" w:rsidRDefault="0028350D" w:rsidP="00B77D60">
      <w:pPr>
        <w:rPr>
          <w:rFonts w:ascii="Palatino" w:hAnsi="Palatino"/>
          <w:sz w:val="22"/>
        </w:rPr>
      </w:pPr>
      <w:r>
        <w:rPr>
          <w:rFonts w:ascii="Palatino" w:hAnsi="Palatino"/>
          <w:sz w:val="22"/>
        </w:rPr>
        <w:t>___________.</w:t>
      </w:r>
      <w:r w:rsidR="00B77D60" w:rsidRPr="00EF6C99">
        <w:rPr>
          <w:rFonts w:ascii="Palatino" w:hAnsi="Palatino"/>
          <w:sz w:val="22"/>
        </w:rPr>
        <w:t>“Erótico”</w:t>
      </w:r>
      <w:r w:rsidR="00EF6C99">
        <w:rPr>
          <w:rFonts w:ascii="Palatino" w:hAnsi="Palatino"/>
          <w:sz w:val="22"/>
        </w:rPr>
        <w:t>;</w:t>
      </w:r>
      <w:r w:rsidR="00B77D60" w:rsidRPr="006831D8">
        <w:rPr>
          <w:rFonts w:ascii="Palatino" w:hAnsi="Palatino"/>
          <w:sz w:val="22"/>
        </w:rPr>
        <w:t xml:space="preserve"> en </w:t>
      </w:r>
      <w:r w:rsidR="00EF6C99" w:rsidRPr="00EF6C99">
        <w:rPr>
          <w:rFonts w:ascii="Palatino" w:hAnsi="Palatino"/>
          <w:smallCaps/>
          <w:sz w:val="22"/>
        </w:rPr>
        <w:t>Vallejo, Á</w:t>
      </w:r>
      <w:r w:rsidR="00EF6C99">
        <w:rPr>
          <w:rFonts w:ascii="Palatino" w:hAnsi="Palatino"/>
          <w:sz w:val="22"/>
        </w:rPr>
        <w:t xml:space="preserve">. (ed.) </w:t>
      </w:r>
      <w:r w:rsidR="00B77D60" w:rsidRPr="006831D8">
        <w:rPr>
          <w:rFonts w:ascii="Palatino" w:hAnsi="Palatino"/>
          <w:i/>
          <w:sz w:val="22"/>
        </w:rPr>
        <w:t>Fragmentos</w:t>
      </w:r>
      <w:r w:rsidR="00B77D60" w:rsidRPr="006831D8">
        <w:rPr>
          <w:rFonts w:ascii="Palatino" w:hAnsi="Palatino"/>
          <w:sz w:val="22"/>
        </w:rPr>
        <w:t xml:space="preserve">. </w:t>
      </w:r>
      <w:r w:rsidR="00EF6C99">
        <w:rPr>
          <w:rFonts w:ascii="Palatino" w:hAnsi="Palatino"/>
          <w:sz w:val="22"/>
        </w:rPr>
        <w:t>Madrid: Gredos,</w:t>
      </w:r>
      <w:r w:rsidR="00B77D60" w:rsidRPr="006831D8">
        <w:rPr>
          <w:rFonts w:ascii="Palatino" w:hAnsi="Palatino"/>
          <w:sz w:val="22"/>
        </w:rPr>
        <w:t xml:space="preserve"> 2005.</w:t>
      </w:r>
    </w:p>
    <w:p w:rsidR="00F2483A" w:rsidRDefault="00EF6C99" w:rsidP="00B77D60">
      <w:pPr>
        <w:rPr>
          <w:rFonts w:ascii="Palatino" w:hAnsi="Palatino"/>
          <w:sz w:val="22"/>
        </w:rPr>
      </w:pPr>
      <w:r>
        <w:rPr>
          <w:rFonts w:ascii="Palatino" w:hAnsi="Palatino"/>
          <w:sz w:val="22"/>
        </w:rPr>
        <w:t>___________</w:t>
      </w:r>
      <w:r w:rsidR="00B77D60" w:rsidRPr="006831D8">
        <w:rPr>
          <w:rFonts w:ascii="Palatino" w:hAnsi="Palatino"/>
          <w:sz w:val="22"/>
        </w:rPr>
        <w:t xml:space="preserve">. </w:t>
      </w:r>
      <w:r w:rsidR="00B77D60" w:rsidRPr="006831D8">
        <w:rPr>
          <w:rFonts w:ascii="Palatino" w:hAnsi="Palatino"/>
          <w:i/>
          <w:sz w:val="22"/>
        </w:rPr>
        <w:t>Ética a Nicómaco.</w:t>
      </w:r>
      <w:r>
        <w:rPr>
          <w:rFonts w:ascii="Palatino" w:hAnsi="Palatino"/>
          <w:i/>
          <w:sz w:val="22"/>
        </w:rPr>
        <w:t xml:space="preserve"> </w:t>
      </w:r>
      <w:r w:rsidRPr="006831D8">
        <w:rPr>
          <w:rFonts w:ascii="Palatino" w:hAnsi="Palatino"/>
          <w:i/>
          <w:sz w:val="22"/>
        </w:rPr>
        <w:t>Ética a Eudemo</w:t>
      </w:r>
      <w:r w:rsidR="00B77D60" w:rsidRPr="006831D8">
        <w:rPr>
          <w:rFonts w:ascii="Palatino" w:hAnsi="Palatino"/>
          <w:i/>
          <w:sz w:val="22"/>
        </w:rPr>
        <w:t xml:space="preserve"> </w:t>
      </w:r>
      <w:r w:rsidRPr="006831D8">
        <w:rPr>
          <w:rFonts w:ascii="Palatino" w:hAnsi="Palatino"/>
          <w:sz w:val="22"/>
        </w:rPr>
        <w:t>Madrid</w:t>
      </w:r>
      <w:r>
        <w:rPr>
          <w:rFonts w:ascii="Palatino" w:hAnsi="Palatino"/>
          <w:sz w:val="22"/>
        </w:rPr>
        <w:t>: Gredos,</w:t>
      </w:r>
      <w:r w:rsidR="00B77D60" w:rsidRPr="006831D8">
        <w:rPr>
          <w:rFonts w:ascii="Palatino" w:hAnsi="Palatino"/>
          <w:sz w:val="22"/>
        </w:rPr>
        <w:t xml:space="preserve"> 2011.</w:t>
      </w:r>
    </w:p>
    <w:p w:rsidR="0028350D" w:rsidRDefault="00F2483A" w:rsidP="00B77D60">
      <w:pPr>
        <w:rPr>
          <w:rFonts w:ascii="Palatino" w:hAnsi="Palatino"/>
          <w:sz w:val="22"/>
        </w:rPr>
      </w:pPr>
      <w:r>
        <w:rPr>
          <w:rFonts w:ascii="Palatino" w:hAnsi="Palatino"/>
          <w:sz w:val="22"/>
        </w:rPr>
        <w:t xml:space="preserve">___________. </w:t>
      </w:r>
      <w:r w:rsidRPr="00F2483A">
        <w:rPr>
          <w:rFonts w:ascii="Palatino" w:hAnsi="Palatino"/>
          <w:bCs/>
          <w:i/>
          <w:kern w:val="28"/>
          <w:sz w:val="22"/>
        </w:rPr>
        <w:t>Metafísica</w:t>
      </w:r>
      <w:r w:rsidRPr="00F2483A">
        <w:rPr>
          <w:rFonts w:ascii="Palatino" w:hAnsi="Palatino"/>
          <w:kern w:val="28"/>
          <w:sz w:val="22"/>
        </w:rPr>
        <w:t>.</w:t>
      </w:r>
      <w:r w:rsidR="00626775">
        <w:rPr>
          <w:rFonts w:ascii="Palatino" w:hAnsi="Palatino"/>
          <w:kern w:val="28"/>
          <w:sz w:val="22"/>
        </w:rPr>
        <w:t xml:space="preserve"> </w:t>
      </w:r>
      <w:r w:rsidR="00626775" w:rsidRPr="00F2483A">
        <w:rPr>
          <w:rFonts w:ascii="Palatino" w:hAnsi="Palatino"/>
          <w:kern w:val="28"/>
          <w:sz w:val="22"/>
        </w:rPr>
        <w:t>Madrid</w:t>
      </w:r>
      <w:r w:rsidR="00626775">
        <w:rPr>
          <w:rFonts w:ascii="Palatino" w:hAnsi="Palatino"/>
          <w:kern w:val="28"/>
          <w:sz w:val="22"/>
        </w:rPr>
        <w:t>: Gredos,</w:t>
      </w:r>
      <w:r w:rsidRPr="00F2483A">
        <w:rPr>
          <w:rFonts w:ascii="Palatino" w:hAnsi="Palatino"/>
          <w:kern w:val="28"/>
          <w:sz w:val="22"/>
        </w:rPr>
        <w:t xml:space="preserve"> 1998</w:t>
      </w:r>
      <w:r w:rsidRPr="00F2483A">
        <w:rPr>
          <w:rFonts w:ascii="Palatino" w:hAnsi="Palatino"/>
          <w:kern w:val="28"/>
          <w:sz w:val="22"/>
          <w:vertAlign w:val="superscript"/>
        </w:rPr>
        <w:t>2</w:t>
      </w:r>
      <w:r w:rsidRPr="00F2483A">
        <w:rPr>
          <w:rFonts w:ascii="Palatino" w:hAnsi="Palatino"/>
          <w:kern w:val="28"/>
          <w:sz w:val="22"/>
        </w:rPr>
        <w:t xml:space="preserve">. </w:t>
      </w:r>
      <w:r>
        <w:rPr>
          <w:rFonts w:ascii="Palatino" w:hAnsi="Palatino"/>
          <w:kern w:val="28"/>
          <w:sz w:val="22"/>
        </w:rPr>
        <w:t>(t</w:t>
      </w:r>
      <w:r w:rsidRPr="00F2483A">
        <w:rPr>
          <w:rFonts w:ascii="Palatino" w:hAnsi="Palatino"/>
          <w:kern w:val="28"/>
          <w:sz w:val="22"/>
        </w:rPr>
        <w:t>rad</w:t>
      </w:r>
      <w:r>
        <w:rPr>
          <w:rFonts w:ascii="Palatino" w:hAnsi="Palatino"/>
          <w:kern w:val="28"/>
          <w:sz w:val="22"/>
        </w:rPr>
        <w:t>.</w:t>
      </w:r>
      <w:r w:rsidRPr="00F2483A">
        <w:rPr>
          <w:rFonts w:ascii="Palatino" w:hAnsi="Palatino"/>
          <w:kern w:val="28"/>
          <w:sz w:val="22"/>
        </w:rPr>
        <w:t xml:space="preserve"> de Valentín García </w:t>
      </w:r>
      <w:r w:rsidRPr="00F2483A">
        <w:rPr>
          <w:rFonts w:ascii="Palatino" w:hAnsi="Palatino"/>
          <w:kern w:val="28"/>
          <w:sz w:val="22"/>
        </w:rPr>
        <w:tab/>
        <w:t>Yebra</w:t>
      </w:r>
      <w:r w:rsidR="00626775">
        <w:rPr>
          <w:rFonts w:ascii="Palatino" w:hAnsi="Palatino"/>
          <w:kern w:val="28"/>
          <w:sz w:val="22"/>
        </w:rPr>
        <w:t>)</w:t>
      </w:r>
      <w:r w:rsidRPr="00601952">
        <w:rPr>
          <w:rFonts w:ascii="Arial" w:hAnsi="Arial"/>
          <w:kern w:val="28"/>
        </w:rPr>
        <w:t>.</w:t>
      </w:r>
    </w:p>
    <w:p w:rsidR="000E2EEB" w:rsidRPr="0028350D" w:rsidRDefault="0028350D" w:rsidP="00B77D60">
      <w:pPr>
        <w:rPr>
          <w:rFonts w:ascii="Palatino" w:hAnsi="Palatino"/>
          <w:sz w:val="22"/>
        </w:rPr>
      </w:pPr>
      <w:r w:rsidRPr="0028350D">
        <w:rPr>
          <w:rFonts w:ascii="Palatino" w:hAnsi="Palatino"/>
          <w:sz w:val="22"/>
        </w:rPr>
        <w:t xml:space="preserve">___________. </w:t>
      </w:r>
      <w:r w:rsidRPr="0028350D">
        <w:rPr>
          <w:rFonts w:ascii="Palatino" w:hAnsi="Palatino"/>
          <w:bCs/>
          <w:i/>
          <w:kern w:val="28"/>
          <w:sz w:val="22"/>
        </w:rPr>
        <w:t>Política</w:t>
      </w:r>
      <w:r w:rsidRPr="0028350D">
        <w:rPr>
          <w:rFonts w:ascii="Palatino" w:hAnsi="Palatino"/>
          <w:kern w:val="28"/>
          <w:sz w:val="22"/>
        </w:rPr>
        <w:t>. Madrid: Gredos, 1994</w:t>
      </w:r>
      <w:r w:rsidRPr="0028350D">
        <w:rPr>
          <w:rFonts w:ascii="Palatino" w:hAnsi="Palatino"/>
          <w:kern w:val="28"/>
          <w:sz w:val="22"/>
          <w:vertAlign w:val="superscript"/>
        </w:rPr>
        <w:t>1</w:t>
      </w:r>
      <w:r w:rsidRPr="0028350D">
        <w:rPr>
          <w:rFonts w:ascii="Palatino" w:hAnsi="Palatino"/>
          <w:kern w:val="28"/>
          <w:sz w:val="22"/>
        </w:rPr>
        <w:t>.</w:t>
      </w:r>
      <w:r>
        <w:rPr>
          <w:rFonts w:ascii="Palatino" w:hAnsi="Palatino"/>
          <w:kern w:val="28"/>
          <w:sz w:val="22"/>
        </w:rPr>
        <w:t xml:space="preserve"> </w:t>
      </w:r>
      <w:r w:rsidRPr="0028350D">
        <w:rPr>
          <w:rFonts w:ascii="Palatino" w:hAnsi="Palatino"/>
          <w:kern w:val="28"/>
          <w:sz w:val="22"/>
        </w:rPr>
        <w:t>(trad. de Manuela García Valdés</w:t>
      </w:r>
      <w:r>
        <w:rPr>
          <w:rFonts w:ascii="Palatino" w:hAnsi="Palatino"/>
          <w:kern w:val="28"/>
          <w:sz w:val="22"/>
        </w:rPr>
        <w:t>)</w:t>
      </w:r>
      <w:r w:rsidRPr="0028350D">
        <w:rPr>
          <w:rFonts w:ascii="Palatino" w:hAnsi="Palatino"/>
          <w:kern w:val="28"/>
          <w:sz w:val="22"/>
        </w:rPr>
        <w:t>.</w:t>
      </w:r>
    </w:p>
    <w:p w:rsidR="00B77D60" w:rsidRPr="000E2EEB" w:rsidRDefault="000E2EEB" w:rsidP="00B77D60">
      <w:pPr>
        <w:rPr>
          <w:rFonts w:ascii="Palatino" w:hAnsi="Palatino"/>
          <w:sz w:val="22"/>
        </w:rPr>
      </w:pPr>
      <w:r w:rsidRPr="000E2EEB">
        <w:rPr>
          <w:rFonts w:ascii="Palatino" w:hAnsi="Palatino"/>
          <w:sz w:val="22"/>
        </w:rPr>
        <w:t>___________.</w:t>
      </w:r>
      <w:r w:rsidRPr="000E2EEB">
        <w:rPr>
          <w:rFonts w:ascii="Palatino" w:hAnsi="Palatino"/>
          <w:i/>
          <w:sz w:val="22"/>
        </w:rPr>
        <w:t>Retórica</w:t>
      </w:r>
      <w:r w:rsidRPr="000E2EEB">
        <w:rPr>
          <w:rFonts w:ascii="Palatino" w:hAnsi="Palatino"/>
          <w:sz w:val="22"/>
        </w:rPr>
        <w:t xml:space="preserve">. Madrid: </w:t>
      </w:r>
      <w:r w:rsidRPr="000E2EEB">
        <w:rPr>
          <w:rFonts w:ascii="Palatino" w:hAnsi="Palatino"/>
          <w:kern w:val="28"/>
          <w:sz w:val="22"/>
        </w:rPr>
        <w:t>Centro de Estudios Políticos y Constitucionales</w:t>
      </w:r>
      <w:r w:rsidR="00774FB5">
        <w:rPr>
          <w:rFonts w:ascii="Palatino" w:hAnsi="Palatino"/>
          <w:sz w:val="22"/>
        </w:rPr>
        <w:t>, 2003</w:t>
      </w:r>
      <w:r w:rsidR="00774FB5" w:rsidRPr="00774FB5">
        <w:rPr>
          <w:rFonts w:ascii="Palatino" w:hAnsi="Palatino"/>
          <w:sz w:val="22"/>
          <w:vertAlign w:val="superscript"/>
        </w:rPr>
        <w:t>6</w:t>
      </w:r>
      <w:r w:rsidRPr="000E2EEB">
        <w:rPr>
          <w:rFonts w:ascii="Palatino" w:hAnsi="Palatino"/>
          <w:sz w:val="22"/>
        </w:rPr>
        <w:t>.</w:t>
      </w:r>
    </w:p>
    <w:p w:rsidR="009B3377" w:rsidRPr="0028350D" w:rsidRDefault="0028350D" w:rsidP="00B77D60">
      <w:pPr>
        <w:widowControl w:val="0"/>
        <w:overflowPunct w:val="0"/>
        <w:autoSpaceDE w:val="0"/>
        <w:autoSpaceDN w:val="0"/>
        <w:adjustRightInd w:val="0"/>
        <w:ind w:right="136"/>
        <w:jc w:val="both"/>
        <w:rPr>
          <w:rFonts w:ascii="Palatino" w:hAnsi="Palatino"/>
          <w:sz w:val="22"/>
        </w:rPr>
      </w:pPr>
      <w:r w:rsidRPr="0028350D">
        <w:rPr>
          <w:rFonts w:ascii="Palatino" w:hAnsi="Palatino"/>
          <w:smallCaps/>
          <w:kern w:val="28"/>
          <w:sz w:val="22"/>
        </w:rPr>
        <w:t>Bekker, I.</w:t>
      </w:r>
      <w:r w:rsidRPr="0028350D">
        <w:rPr>
          <w:rFonts w:ascii="Palatino" w:hAnsi="Palatino"/>
          <w:kern w:val="28"/>
          <w:sz w:val="22"/>
        </w:rPr>
        <w:t xml:space="preserve"> </w:t>
      </w:r>
      <w:r w:rsidR="009B3377" w:rsidRPr="0028350D">
        <w:rPr>
          <w:rFonts w:ascii="Palatino" w:hAnsi="Palatino"/>
          <w:i/>
          <w:sz w:val="22"/>
        </w:rPr>
        <w:t>Aristotelis Opera</w:t>
      </w:r>
      <w:r>
        <w:rPr>
          <w:rFonts w:ascii="Palatino" w:hAnsi="Palatino"/>
          <w:sz w:val="22"/>
        </w:rPr>
        <w:t>.</w:t>
      </w:r>
      <w:r w:rsidR="009B3377" w:rsidRPr="0028350D">
        <w:rPr>
          <w:rFonts w:ascii="Palatino" w:hAnsi="Palatino"/>
          <w:sz w:val="22"/>
        </w:rPr>
        <w:t xml:space="preserve"> Ex recensione Imma</w:t>
      </w:r>
      <w:r>
        <w:rPr>
          <w:rFonts w:ascii="Palatino" w:hAnsi="Palatino"/>
          <w:sz w:val="22"/>
        </w:rPr>
        <w:t xml:space="preserve">nuelis Bekkeri, </w:t>
      </w:r>
      <w:r w:rsidRPr="0028350D">
        <w:rPr>
          <w:rFonts w:ascii="Palatino" w:hAnsi="Palatino"/>
          <w:sz w:val="22"/>
        </w:rPr>
        <w:t>Berlin</w:t>
      </w:r>
      <w:r>
        <w:rPr>
          <w:rFonts w:ascii="Palatino" w:hAnsi="Palatino"/>
          <w:sz w:val="22"/>
        </w:rPr>
        <w:t xml:space="preserve">: Academia </w:t>
      </w:r>
      <w:r>
        <w:rPr>
          <w:rFonts w:ascii="Palatino" w:hAnsi="Palatino"/>
          <w:sz w:val="22"/>
        </w:rPr>
        <w:tab/>
        <w:t>Regia Borussica,</w:t>
      </w:r>
      <w:r w:rsidR="009B3377" w:rsidRPr="0028350D">
        <w:rPr>
          <w:rFonts w:ascii="Palatino" w:hAnsi="Palatino"/>
          <w:sz w:val="22"/>
        </w:rPr>
        <w:t xml:space="preserve"> 1831-1870. </w:t>
      </w:r>
      <w:r w:rsidR="009B3377" w:rsidRPr="0028350D">
        <w:rPr>
          <w:rFonts w:ascii="Palatino" w:hAnsi="Palatino"/>
          <w:i/>
          <w:sz w:val="22"/>
        </w:rPr>
        <w:t>Vols</w:t>
      </w:r>
      <w:r w:rsidR="009B3377" w:rsidRPr="0028350D">
        <w:rPr>
          <w:rFonts w:ascii="Palatino" w:hAnsi="Palatino"/>
          <w:sz w:val="22"/>
        </w:rPr>
        <w:t>. I, II.</w:t>
      </w:r>
    </w:p>
    <w:p w:rsidR="00B77D60" w:rsidRPr="006831D8" w:rsidRDefault="00EF6C99" w:rsidP="00B77D60">
      <w:pPr>
        <w:widowControl w:val="0"/>
        <w:overflowPunct w:val="0"/>
        <w:autoSpaceDE w:val="0"/>
        <w:autoSpaceDN w:val="0"/>
        <w:adjustRightInd w:val="0"/>
        <w:ind w:right="136"/>
        <w:jc w:val="both"/>
        <w:rPr>
          <w:rFonts w:ascii="Palatino" w:hAnsi="Palatino"/>
          <w:kern w:val="28"/>
          <w:sz w:val="22"/>
        </w:rPr>
      </w:pPr>
      <w:r w:rsidRPr="00EF6C99">
        <w:rPr>
          <w:rFonts w:ascii="Palatino" w:hAnsi="Palatino"/>
          <w:smallCaps/>
          <w:sz w:val="22"/>
          <w:lang w:val="en-US"/>
        </w:rPr>
        <w:t>Broadie, S</w:t>
      </w:r>
      <w:r w:rsidR="00B77D60" w:rsidRPr="006831D8">
        <w:rPr>
          <w:rFonts w:ascii="Palatino" w:hAnsi="Palatino"/>
          <w:sz w:val="22"/>
          <w:lang w:val="en-US"/>
        </w:rPr>
        <w:t xml:space="preserve">. </w:t>
      </w:r>
      <w:r w:rsidR="00B77D60" w:rsidRPr="006831D8">
        <w:rPr>
          <w:rFonts w:ascii="Palatino" w:hAnsi="Palatino"/>
          <w:i/>
          <w:sz w:val="22"/>
          <w:lang w:val="en-US"/>
        </w:rPr>
        <w:t>Ethics with Aristotle</w:t>
      </w:r>
      <w:r>
        <w:rPr>
          <w:rFonts w:ascii="Palatino" w:hAnsi="Palatino"/>
          <w:sz w:val="22"/>
          <w:lang w:val="en-US"/>
        </w:rPr>
        <w:t>.</w:t>
      </w:r>
      <w:r w:rsidR="00B77D60" w:rsidRPr="006831D8">
        <w:rPr>
          <w:rFonts w:ascii="Palatino" w:hAnsi="Palatino"/>
          <w:sz w:val="22"/>
          <w:lang w:val="en-US"/>
        </w:rPr>
        <w:t xml:space="preserve"> Oxford: Oxford University Press, 1993.</w:t>
      </w:r>
    </w:p>
    <w:p w:rsidR="00A96081" w:rsidRPr="00A96081" w:rsidRDefault="00B77D60" w:rsidP="00B77D60">
      <w:pPr>
        <w:pStyle w:val="Textonotapie"/>
        <w:jc w:val="both"/>
        <w:rPr>
          <w:rFonts w:ascii="Palatino" w:hAnsi="Palatino"/>
          <w:color w:val="FF0000"/>
          <w:sz w:val="22"/>
        </w:rPr>
      </w:pPr>
      <w:r w:rsidRPr="00EF6C99">
        <w:rPr>
          <w:rFonts w:ascii="Palatino" w:hAnsi="Palatino"/>
          <w:smallCaps/>
          <w:sz w:val="22"/>
        </w:rPr>
        <w:t>C</w:t>
      </w:r>
      <w:r w:rsidR="00EF6C99" w:rsidRPr="00EF6C99">
        <w:rPr>
          <w:rFonts w:ascii="Palatino" w:hAnsi="Palatino"/>
          <w:smallCaps/>
          <w:sz w:val="22"/>
        </w:rPr>
        <w:t>ela</w:t>
      </w:r>
      <w:r w:rsidRPr="00EF6C99">
        <w:rPr>
          <w:rFonts w:ascii="Palatino" w:hAnsi="Palatino"/>
          <w:smallCaps/>
          <w:sz w:val="22"/>
        </w:rPr>
        <w:t>, C</w:t>
      </w:r>
      <w:r w:rsidR="00A96081">
        <w:rPr>
          <w:rFonts w:ascii="Palatino" w:hAnsi="Palatino"/>
          <w:smallCaps/>
          <w:sz w:val="22"/>
        </w:rPr>
        <w:t>. J</w:t>
      </w:r>
      <w:r w:rsidRPr="006831D8">
        <w:rPr>
          <w:rFonts w:ascii="Palatino" w:hAnsi="Palatino"/>
          <w:sz w:val="22"/>
        </w:rPr>
        <w:t xml:space="preserve">. “El tema de la amistad en la Ética a Nicómaco” en </w:t>
      </w:r>
      <w:r w:rsidR="00A96081" w:rsidRPr="00A96081">
        <w:rPr>
          <w:rFonts w:ascii="Palatino" w:hAnsi="Palatino"/>
          <w:i/>
          <w:sz w:val="22"/>
        </w:rPr>
        <w:t>Mayurqa</w:t>
      </w:r>
      <w:r w:rsidR="00A96081">
        <w:rPr>
          <w:rFonts w:ascii="Palatino" w:hAnsi="Palatino"/>
          <w:i/>
          <w:sz w:val="22"/>
        </w:rPr>
        <w:t xml:space="preserve">. Annals de </w:t>
      </w:r>
      <w:r w:rsidR="00A96081">
        <w:rPr>
          <w:rFonts w:ascii="Palatino" w:hAnsi="Palatino"/>
          <w:i/>
          <w:sz w:val="22"/>
        </w:rPr>
        <w:tab/>
        <w:t>Ciències Històriques</w:t>
      </w:r>
      <w:r w:rsidR="00A96081">
        <w:rPr>
          <w:rFonts w:ascii="Palatino" w:hAnsi="Palatino"/>
          <w:sz w:val="22"/>
        </w:rPr>
        <w:t xml:space="preserve">, num. 17, </w:t>
      </w:r>
      <w:r w:rsidR="00EE7AEA">
        <w:rPr>
          <w:rFonts w:ascii="Palatino" w:hAnsi="Palatino"/>
          <w:sz w:val="22"/>
        </w:rPr>
        <w:t xml:space="preserve">Palma de Mallorca, </w:t>
      </w:r>
      <w:r w:rsidR="00A96081">
        <w:rPr>
          <w:rFonts w:ascii="Palatino" w:hAnsi="Palatino"/>
          <w:sz w:val="22"/>
        </w:rPr>
        <w:t xml:space="preserve">1977, pp. 273-277. </w:t>
      </w:r>
    </w:p>
    <w:p w:rsidR="00B77D60" w:rsidRPr="006831D8" w:rsidRDefault="00B77D60" w:rsidP="00B77D60">
      <w:pPr>
        <w:pStyle w:val="Textonotapie"/>
        <w:jc w:val="both"/>
        <w:rPr>
          <w:rFonts w:ascii="Palatino" w:hAnsi="Palatino"/>
          <w:sz w:val="22"/>
        </w:rPr>
      </w:pPr>
      <w:r w:rsidRPr="007D288B">
        <w:rPr>
          <w:rFonts w:ascii="Palatino" w:hAnsi="Palatino"/>
          <w:smallCaps/>
          <w:sz w:val="22"/>
        </w:rPr>
        <w:t>D</w:t>
      </w:r>
      <w:r w:rsidR="007D288B" w:rsidRPr="007D288B">
        <w:rPr>
          <w:rFonts w:ascii="Palatino" w:hAnsi="Palatino"/>
          <w:smallCaps/>
          <w:sz w:val="22"/>
        </w:rPr>
        <w:t>e Aquinio, T</w:t>
      </w:r>
      <w:r w:rsidRPr="006831D8">
        <w:rPr>
          <w:rFonts w:ascii="Palatino" w:hAnsi="Palatino"/>
          <w:sz w:val="22"/>
        </w:rPr>
        <w:t>.</w:t>
      </w:r>
      <w:r w:rsidRPr="006831D8">
        <w:rPr>
          <w:rFonts w:ascii="Palatino" w:hAnsi="Palatino"/>
          <w:i/>
          <w:sz w:val="22"/>
        </w:rPr>
        <w:t xml:space="preserve"> Comentario a la Ética a Nicómaco de Aristóteles</w:t>
      </w:r>
      <w:r w:rsidR="007D288B">
        <w:rPr>
          <w:rFonts w:ascii="Palatino" w:hAnsi="Palatino"/>
          <w:sz w:val="22"/>
        </w:rPr>
        <w:t xml:space="preserve">. </w:t>
      </w:r>
      <w:r w:rsidR="007D288B" w:rsidRPr="006831D8">
        <w:rPr>
          <w:rFonts w:ascii="Palatino" w:hAnsi="Palatino"/>
          <w:sz w:val="22"/>
        </w:rPr>
        <w:t>Navarra</w:t>
      </w:r>
      <w:r w:rsidR="007D288B">
        <w:rPr>
          <w:rFonts w:ascii="Palatino" w:hAnsi="Palatino"/>
          <w:sz w:val="22"/>
        </w:rPr>
        <w:t xml:space="preserve">: EUNSA, </w:t>
      </w:r>
      <w:r w:rsidRPr="006831D8">
        <w:rPr>
          <w:rFonts w:ascii="Palatino" w:hAnsi="Palatino"/>
          <w:sz w:val="22"/>
        </w:rPr>
        <w:t>2001</w:t>
      </w:r>
      <w:r w:rsidR="007D288B" w:rsidRPr="007D288B">
        <w:rPr>
          <w:rFonts w:ascii="Palatino" w:hAnsi="Palatino"/>
          <w:sz w:val="22"/>
          <w:vertAlign w:val="superscript"/>
        </w:rPr>
        <w:t>2</w:t>
      </w:r>
      <w:r w:rsidRPr="006831D8">
        <w:rPr>
          <w:rFonts w:ascii="Palatino" w:hAnsi="Palatino"/>
          <w:sz w:val="22"/>
        </w:rPr>
        <w:t>.</w:t>
      </w:r>
      <w:r w:rsidR="00EF6C99">
        <w:rPr>
          <w:rFonts w:ascii="Palatino" w:hAnsi="Palatino"/>
          <w:sz w:val="22"/>
        </w:rPr>
        <w:t xml:space="preserve"> </w:t>
      </w:r>
      <w:r w:rsidR="007D288B">
        <w:rPr>
          <w:rFonts w:ascii="Palatino" w:hAnsi="Palatino"/>
          <w:sz w:val="22"/>
        </w:rPr>
        <w:tab/>
        <w:t>Ed. y trad. de Ana Mallea.</w:t>
      </w:r>
    </w:p>
    <w:p w:rsidR="00B77D60" w:rsidRPr="006831D8" w:rsidRDefault="00B77D60" w:rsidP="00B77D60">
      <w:pPr>
        <w:pStyle w:val="Textonotapie"/>
        <w:jc w:val="both"/>
        <w:rPr>
          <w:rFonts w:ascii="Palatino" w:hAnsi="Palatino"/>
          <w:sz w:val="22"/>
        </w:rPr>
      </w:pPr>
      <w:r w:rsidRPr="007D288B">
        <w:rPr>
          <w:rFonts w:ascii="Palatino" w:hAnsi="Palatino"/>
          <w:smallCaps/>
          <w:kern w:val="28"/>
          <w:sz w:val="22"/>
        </w:rPr>
        <w:t>D</w:t>
      </w:r>
      <w:r w:rsidR="007D288B" w:rsidRPr="007D288B">
        <w:rPr>
          <w:rFonts w:ascii="Palatino" w:hAnsi="Palatino"/>
          <w:smallCaps/>
          <w:kern w:val="28"/>
          <w:sz w:val="22"/>
        </w:rPr>
        <w:t>over, K.</w:t>
      </w:r>
      <w:r w:rsidRPr="006831D8">
        <w:rPr>
          <w:rFonts w:ascii="Palatino" w:hAnsi="Palatino"/>
          <w:kern w:val="28"/>
          <w:sz w:val="22"/>
        </w:rPr>
        <w:t xml:space="preserve"> </w:t>
      </w:r>
      <w:r w:rsidRPr="006831D8">
        <w:rPr>
          <w:rFonts w:ascii="Palatino" w:hAnsi="Palatino"/>
          <w:i/>
          <w:kern w:val="28"/>
          <w:sz w:val="22"/>
        </w:rPr>
        <w:t>Greek Popular Morality in the time of Plato and Aristotle</w:t>
      </w:r>
      <w:r w:rsidRPr="006831D8">
        <w:rPr>
          <w:rFonts w:ascii="Palatino" w:hAnsi="Palatino"/>
          <w:kern w:val="28"/>
          <w:sz w:val="22"/>
        </w:rPr>
        <w:t xml:space="preserve">. </w:t>
      </w:r>
      <w:r w:rsidR="00975C6E" w:rsidRPr="006831D8">
        <w:rPr>
          <w:rFonts w:ascii="Palatino" w:hAnsi="Palatino"/>
          <w:kern w:val="28"/>
          <w:sz w:val="22"/>
        </w:rPr>
        <w:t>Indianapolis</w:t>
      </w:r>
      <w:r w:rsidR="00975C6E">
        <w:rPr>
          <w:rFonts w:ascii="Palatino" w:hAnsi="Palatino"/>
          <w:kern w:val="28"/>
          <w:sz w:val="22"/>
        </w:rPr>
        <w:t xml:space="preserve">: Hackett </w:t>
      </w:r>
      <w:r w:rsidR="00975C6E">
        <w:rPr>
          <w:rFonts w:ascii="Palatino" w:hAnsi="Palatino"/>
          <w:kern w:val="28"/>
          <w:sz w:val="22"/>
        </w:rPr>
        <w:tab/>
        <w:t>Publishing Company, Inc.,</w:t>
      </w:r>
      <w:r w:rsidRPr="006831D8">
        <w:rPr>
          <w:rFonts w:ascii="Palatino" w:hAnsi="Palatino"/>
          <w:kern w:val="28"/>
          <w:sz w:val="22"/>
        </w:rPr>
        <w:t xml:space="preserve"> 1994.</w:t>
      </w:r>
    </w:p>
    <w:p w:rsidR="00B77D60" w:rsidRPr="006831D8" w:rsidRDefault="00975C6E" w:rsidP="00B77D60">
      <w:pPr>
        <w:pStyle w:val="Textonotapie"/>
        <w:jc w:val="both"/>
        <w:rPr>
          <w:rFonts w:ascii="Palatino" w:hAnsi="Palatino"/>
          <w:sz w:val="22"/>
        </w:rPr>
      </w:pPr>
      <w:r w:rsidRPr="00975C6E">
        <w:rPr>
          <w:rFonts w:ascii="Palatino" w:hAnsi="Palatino"/>
          <w:smallCaps/>
          <w:sz w:val="22"/>
        </w:rPr>
        <w:t>García-Maynez, E.</w:t>
      </w:r>
      <w:r w:rsidR="00B77D60" w:rsidRPr="006831D8">
        <w:rPr>
          <w:rFonts w:ascii="Palatino" w:hAnsi="Palatino"/>
          <w:sz w:val="22"/>
        </w:rPr>
        <w:t xml:space="preserve"> </w:t>
      </w:r>
      <w:r w:rsidR="00B77D60" w:rsidRPr="006831D8">
        <w:rPr>
          <w:rFonts w:ascii="Palatino" w:hAnsi="Palatino"/>
          <w:i/>
          <w:sz w:val="22"/>
        </w:rPr>
        <w:t xml:space="preserve">Doctrina aristotélica de la justicia. </w:t>
      </w:r>
      <w:r w:rsidRPr="006831D8">
        <w:rPr>
          <w:rFonts w:ascii="Palatino" w:hAnsi="Palatino"/>
          <w:sz w:val="22"/>
        </w:rPr>
        <w:t>México</w:t>
      </w:r>
      <w:r>
        <w:rPr>
          <w:rFonts w:ascii="Palatino" w:hAnsi="Palatino"/>
          <w:sz w:val="22"/>
        </w:rPr>
        <w:t xml:space="preserve">: </w:t>
      </w:r>
      <w:r w:rsidR="00B77D60" w:rsidRPr="006831D8">
        <w:rPr>
          <w:rFonts w:ascii="Palatino" w:hAnsi="Palatino"/>
          <w:sz w:val="22"/>
        </w:rPr>
        <w:t>UNAM, 1973.</w:t>
      </w:r>
    </w:p>
    <w:p w:rsidR="00B77D60" w:rsidRPr="006831D8" w:rsidRDefault="00B77D60" w:rsidP="00B77D60">
      <w:pPr>
        <w:jc w:val="both"/>
        <w:rPr>
          <w:rFonts w:ascii="Palatino" w:hAnsi="Palatino"/>
          <w:sz w:val="22"/>
        </w:rPr>
      </w:pPr>
      <w:r w:rsidRPr="006831D8">
        <w:rPr>
          <w:rFonts w:ascii="Palatino" w:hAnsi="Palatino"/>
          <w:sz w:val="22"/>
        </w:rPr>
        <w:t xml:space="preserve">___________.“Relaciones entre Amistad y Justicia” en </w:t>
      </w:r>
      <w:r w:rsidRPr="006831D8">
        <w:rPr>
          <w:rFonts w:ascii="Palatino" w:hAnsi="Palatino"/>
          <w:i/>
          <w:sz w:val="22"/>
        </w:rPr>
        <w:t xml:space="preserve">Doctrina aristotélica de la justicia. </w:t>
      </w:r>
      <w:r w:rsidR="00975C6E">
        <w:rPr>
          <w:rFonts w:ascii="Palatino" w:hAnsi="Palatino"/>
          <w:i/>
          <w:sz w:val="22"/>
        </w:rPr>
        <w:tab/>
      </w:r>
      <w:r w:rsidRPr="006831D8">
        <w:rPr>
          <w:rFonts w:ascii="Palatino" w:hAnsi="Palatino"/>
          <w:sz w:val="22"/>
        </w:rPr>
        <w:t>México</w:t>
      </w:r>
      <w:r w:rsidR="00975C6E">
        <w:rPr>
          <w:rFonts w:ascii="Palatino" w:hAnsi="Palatino"/>
          <w:sz w:val="22"/>
        </w:rPr>
        <w:t xml:space="preserve">: </w:t>
      </w:r>
      <w:r w:rsidR="00975C6E" w:rsidRPr="006831D8">
        <w:rPr>
          <w:rFonts w:ascii="Palatino" w:hAnsi="Palatino"/>
          <w:sz w:val="22"/>
        </w:rPr>
        <w:t>UNAM</w:t>
      </w:r>
      <w:r w:rsidR="00975C6E">
        <w:rPr>
          <w:rFonts w:ascii="Palatino" w:hAnsi="Palatino"/>
          <w:sz w:val="22"/>
        </w:rPr>
        <w:t>,</w:t>
      </w:r>
      <w:r w:rsidRPr="006831D8">
        <w:rPr>
          <w:rFonts w:ascii="Palatino" w:hAnsi="Palatino"/>
          <w:sz w:val="22"/>
        </w:rPr>
        <w:t xml:space="preserve"> 1973, pp. 169-186.</w:t>
      </w:r>
    </w:p>
    <w:p w:rsidR="00B77D60" w:rsidRPr="006831D8" w:rsidRDefault="00B77D60" w:rsidP="00B77D60">
      <w:pPr>
        <w:jc w:val="both"/>
        <w:rPr>
          <w:rFonts w:ascii="Palatino" w:hAnsi="Palatino"/>
          <w:sz w:val="22"/>
        </w:rPr>
      </w:pPr>
      <w:r w:rsidRPr="00975C6E">
        <w:rPr>
          <w:rFonts w:ascii="Palatino" w:hAnsi="Palatino"/>
          <w:smallCaps/>
          <w:kern w:val="28"/>
          <w:sz w:val="22"/>
        </w:rPr>
        <w:t>G</w:t>
      </w:r>
      <w:r w:rsidR="00975C6E" w:rsidRPr="00975C6E">
        <w:rPr>
          <w:rFonts w:ascii="Palatino" w:hAnsi="Palatino"/>
          <w:smallCaps/>
          <w:kern w:val="28"/>
          <w:sz w:val="22"/>
        </w:rPr>
        <w:t>onzález,</w:t>
      </w:r>
      <w:r w:rsidRPr="00975C6E">
        <w:rPr>
          <w:rFonts w:ascii="Palatino" w:hAnsi="Palatino"/>
          <w:smallCaps/>
          <w:kern w:val="28"/>
          <w:sz w:val="22"/>
        </w:rPr>
        <w:t xml:space="preserve"> C</w:t>
      </w:r>
      <w:r w:rsidRPr="006831D8">
        <w:rPr>
          <w:rFonts w:ascii="Palatino" w:hAnsi="Palatino"/>
          <w:kern w:val="28"/>
          <w:sz w:val="22"/>
        </w:rPr>
        <w:t xml:space="preserve">. “El amor y la sexualidad en la antigua Grecia”, en </w:t>
      </w:r>
      <w:r w:rsidRPr="00975C6E">
        <w:rPr>
          <w:rFonts w:ascii="Palatino" w:hAnsi="Palatino"/>
          <w:smallCaps/>
          <w:sz w:val="22"/>
        </w:rPr>
        <w:t>Muñoz</w:t>
      </w:r>
      <w:r w:rsidR="00975C6E">
        <w:rPr>
          <w:rFonts w:ascii="Palatino" w:hAnsi="Palatino"/>
          <w:smallCaps/>
          <w:sz w:val="22"/>
        </w:rPr>
        <w:t xml:space="preserve">, </w:t>
      </w:r>
      <w:r w:rsidRPr="00975C6E">
        <w:rPr>
          <w:rFonts w:ascii="Palatino" w:hAnsi="Palatino"/>
          <w:smallCaps/>
          <w:sz w:val="22"/>
        </w:rPr>
        <w:t>C</w:t>
      </w:r>
      <w:r w:rsidR="00975C6E" w:rsidRPr="00975C6E">
        <w:rPr>
          <w:rFonts w:ascii="Palatino" w:hAnsi="Palatino"/>
          <w:smallCaps/>
          <w:sz w:val="22"/>
        </w:rPr>
        <w:t>.</w:t>
      </w:r>
      <w:r w:rsidR="00D95C20">
        <w:rPr>
          <w:rFonts w:ascii="Palatino" w:hAnsi="Palatino"/>
          <w:smallCaps/>
          <w:sz w:val="22"/>
        </w:rPr>
        <w:t>;</w:t>
      </w:r>
      <w:r w:rsidRPr="00975C6E">
        <w:rPr>
          <w:rFonts w:ascii="Palatino" w:hAnsi="Palatino"/>
          <w:smallCaps/>
          <w:sz w:val="22"/>
        </w:rPr>
        <w:t xml:space="preserve"> Morales, </w:t>
      </w:r>
      <w:r w:rsidR="00975C6E">
        <w:rPr>
          <w:rFonts w:ascii="Palatino" w:hAnsi="Palatino"/>
          <w:smallCaps/>
          <w:sz w:val="22"/>
        </w:rPr>
        <w:tab/>
      </w:r>
      <w:r w:rsidRPr="00975C6E">
        <w:rPr>
          <w:rFonts w:ascii="Palatino" w:hAnsi="Palatino"/>
          <w:smallCaps/>
          <w:sz w:val="22"/>
        </w:rPr>
        <w:t>C</w:t>
      </w:r>
      <w:r w:rsidR="00975C6E" w:rsidRPr="00975C6E">
        <w:rPr>
          <w:rFonts w:ascii="Palatino" w:hAnsi="Palatino"/>
          <w:smallCaps/>
          <w:sz w:val="22"/>
        </w:rPr>
        <w:t>.</w:t>
      </w:r>
      <w:r w:rsidR="00D95C20">
        <w:rPr>
          <w:rFonts w:ascii="Palatino" w:hAnsi="Palatino"/>
          <w:sz w:val="22"/>
        </w:rPr>
        <w:t xml:space="preserve"> (c</w:t>
      </w:r>
      <w:r w:rsidRPr="006831D8">
        <w:rPr>
          <w:rFonts w:ascii="Palatino" w:hAnsi="Palatino"/>
          <w:sz w:val="22"/>
        </w:rPr>
        <w:t xml:space="preserve">omps.). </w:t>
      </w:r>
      <w:r w:rsidRPr="006831D8">
        <w:rPr>
          <w:rFonts w:ascii="Palatino" w:hAnsi="Palatino"/>
          <w:i/>
          <w:sz w:val="22"/>
        </w:rPr>
        <w:t xml:space="preserve">La antigua Grecia (Sabios y saberes). </w:t>
      </w:r>
      <w:r w:rsidR="00D95C20">
        <w:rPr>
          <w:rFonts w:ascii="Palatino" w:hAnsi="Palatino"/>
          <w:sz w:val="22"/>
        </w:rPr>
        <w:t xml:space="preserve">Medellín: </w:t>
      </w:r>
      <w:r w:rsidR="00975C6E">
        <w:rPr>
          <w:rFonts w:ascii="Palatino" w:hAnsi="Palatino"/>
          <w:sz w:val="22"/>
        </w:rPr>
        <w:t xml:space="preserve">Universidad de </w:t>
      </w:r>
      <w:r w:rsidR="00975C6E">
        <w:rPr>
          <w:rFonts w:ascii="Palatino" w:hAnsi="Palatino"/>
          <w:sz w:val="22"/>
        </w:rPr>
        <w:tab/>
      </w:r>
      <w:r w:rsidR="00975C6E">
        <w:rPr>
          <w:rFonts w:ascii="Palatino" w:hAnsi="Palatino"/>
          <w:sz w:val="22"/>
        </w:rPr>
        <w:tab/>
        <w:t xml:space="preserve"> Antioquia,</w:t>
      </w:r>
      <w:r w:rsidRPr="006831D8">
        <w:rPr>
          <w:rFonts w:ascii="Palatino" w:hAnsi="Palatino"/>
          <w:sz w:val="22"/>
        </w:rPr>
        <w:t xml:space="preserve"> 2009.</w:t>
      </w:r>
    </w:p>
    <w:p w:rsidR="00B77D60" w:rsidRPr="006831D8" w:rsidRDefault="00B77D60" w:rsidP="00B77D60">
      <w:pPr>
        <w:jc w:val="both"/>
        <w:rPr>
          <w:rFonts w:ascii="Palatino" w:hAnsi="Palatino"/>
          <w:sz w:val="22"/>
        </w:rPr>
      </w:pPr>
      <w:r w:rsidRPr="00D95C20">
        <w:rPr>
          <w:rFonts w:ascii="Palatino" w:hAnsi="Palatino"/>
          <w:smallCaps/>
          <w:sz w:val="22"/>
        </w:rPr>
        <w:t>H</w:t>
      </w:r>
      <w:r w:rsidR="00D95C20" w:rsidRPr="00D95C20">
        <w:rPr>
          <w:rFonts w:ascii="Palatino" w:hAnsi="Palatino"/>
          <w:smallCaps/>
          <w:sz w:val="22"/>
        </w:rPr>
        <w:t>eidegger, M</w:t>
      </w:r>
      <w:r w:rsidR="00D95C20">
        <w:rPr>
          <w:rFonts w:ascii="Palatino" w:hAnsi="Palatino"/>
          <w:sz w:val="22"/>
        </w:rPr>
        <w:t>.</w:t>
      </w:r>
      <w:r w:rsidRPr="006831D8">
        <w:rPr>
          <w:rFonts w:ascii="Palatino" w:hAnsi="Palatino"/>
          <w:sz w:val="22"/>
        </w:rPr>
        <w:t xml:space="preserve"> </w:t>
      </w:r>
      <w:r w:rsidRPr="006831D8">
        <w:rPr>
          <w:rFonts w:ascii="Palatino" w:hAnsi="Palatino"/>
          <w:i/>
          <w:sz w:val="22"/>
        </w:rPr>
        <w:t>In</w:t>
      </w:r>
      <w:r w:rsidR="00B1348A">
        <w:rPr>
          <w:rFonts w:ascii="Palatino" w:hAnsi="Palatino"/>
          <w:i/>
          <w:sz w:val="22"/>
        </w:rPr>
        <w:t>terpretaciones fenomenológicas sobr</w:t>
      </w:r>
      <w:r w:rsidRPr="006831D8">
        <w:rPr>
          <w:rFonts w:ascii="Palatino" w:hAnsi="Palatino"/>
          <w:i/>
          <w:sz w:val="22"/>
        </w:rPr>
        <w:t>e Aristóteles.</w:t>
      </w:r>
      <w:r w:rsidR="00D95C20">
        <w:rPr>
          <w:rFonts w:ascii="Palatino" w:hAnsi="Palatino"/>
          <w:sz w:val="22"/>
        </w:rPr>
        <w:t xml:space="preserve"> </w:t>
      </w:r>
      <w:r w:rsidR="00B1348A">
        <w:rPr>
          <w:rFonts w:ascii="Palatino" w:hAnsi="Palatino"/>
          <w:sz w:val="22"/>
        </w:rPr>
        <w:t>Madrid</w:t>
      </w:r>
      <w:r w:rsidR="00D95C20">
        <w:rPr>
          <w:rFonts w:ascii="Palatino" w:hAnsi="Palatino"/>
          <w:sz w:val="22"/>
        </w:rPr>
        <w:t xml:space="preserve">: </w:t>
      </w:r>
      <w:r w:rsidR="00B1348A">
        <w:rPr>
          <w:rFonts w:ascii="Palatino" w:hAnsi="Palatino"/>
          <w:sz w:val="22"/>
        </w:rPr>
        <w:t>Trotta</w:t>
      </w:r>
      <w:r w:rsidR="00D95C20" w:rsidRPr="006831D8">
        <w:rPr>
          <w:rFonts w:ascii="Palatino" w:hAnsi="Palatino"/>
          <w:sz w:val="22"/>
        </w:rPr>
        <w:t>,</w:t>
      </w:r>
      <w:r w:rsidRPr="006831D8">
        <w:rPr>
          <w:rFonts w:ascii="Palatino" w:hAnsi="Palatino"/>
          <w:sz w:val="22"/>
        </w:rPr>
        <w:t xml:space="preserve"> 200</w:t>
      </w:r>
      <w:r w:rsidR="00B1348A">
        <w:rPr>
          <w:rFonts w:ascii="Palatino" w:hAnsi="Palatino"/>
          <w:sz w:val="22"/>
        </w:rPr>
        <w:t>2</w:t>
      </w:r>
      <w:r w:rsidR="00B1348A" w:rsidRPr="00774FB5">
        <w:rPr>
          <w:rFonts w:ascii="Palatino" w:hAnsi="Palatino"/>
          <w:sz w:val="22"/>
        </w:rPr>
        <w:t>.</w:t>
      </w:r>
    </w:p>
    <w:p w:rsidR="00B77D60" w:rsidRPr="006831D8" w:rsidRDefault="00B77D60" w:rsidP="00B77D60">
      <w:pPr>
        <w:jc w:val="both"/>
        <w:rPr>
          <w:rFonts w:ascii="Palatino" w:hAnsi="Palatino"/>
          <w:kern w:val="28"/>
          <w:sz w:val="22"/>
        </w:rPr>
      </w:pPr>
      <w:r w:rsidRPr="00D95C20">
        <w:rPr>
          <w:rFonts w:ascii="Palatino" w:hAnsi="Palatino"/>
          <w:smallCaps/>
          <w:sz w:val="22"/>
        </w:rPr>
        <w:t>H</w:t>
      </w:r>
      <w:r w:rsidR="00D95C20" w:rsidRPr="00D95C20">
        <w:rPr>
          <w:rFonts w:ascii="Palatino" w:hAnsi="Palatino"/>
          <w:smallCaps/>
          <w:sz w:val="22"/>
        </w:rPr>
        <w:t>eller, Á</w:t>
      </w:r>
      <w:r w:rsidRPr="006831D8">
        <w:rPr>
          <w:rFonts w:ascii="Palatino" w:hAnsi="Palatino"/>
          <w:sz w:val="22"/>
        </w:rPr>
        <w:t xml:space="preserve">. </w:t>
      </w:r>
      <w:r w:rsidRPr="006831D8">
        <w:rPr>
          <w:rFonts w:ascii="Palatino" w:hAnsi="Palatino"/>
          <w:i/>
          <w:sz w:val="22"/>
        </w:rPr>
        <w:t>Aristóteles y el mundo antiguo.</w:t>
      </w:r>
      <w:r w:rsidRPr="006831D8">
        <w:rPr>
          <w:rFonts w:ascii="Palatino" w:hAnsi="Palatino"/>
          <w:sz w:val="22"/>
        </w:rPr>
        <w:t xml:space="preserve"> Barcelona</w:t>
      </w:r>
      <w:r w:rsidR="00D95C20">
        <w:rPr>
          <w:rFonts w:ascii="Palatino" w:hAnsi="Palatino"/>
          <w:sz w:val="22"/>
        </w:rPr>
        <w:t xml:space="preserve">: </w:t>
      </w:r>
      <w:r w:rsidR="00D95C20" w:rsidRPr="006831D8">
        <w:rPr>
          <w:rFonts w:ascii="Palatino" w:hAnsi="Palatino"/>
          <w:sz w:val="22"/>
        </w:rPr>
        <w:t>Península,</w:t>
      </w:r>
      <w:r w:rsidRPr="006831D8">
        <w:rPr>
          <w:rFonts w:ascii="Palatino" w:hAnsi="Palatino"/>
          <w:sz w:val="22"/>
        </w:rPr>
        <w:t xml:space="preserve"> 1998.</w:t>
      </w:r>
    </w:p>
    <w:p w:rsidR="00B77D60" w:rsidRPr="006831D8" w:rsidRDefault="00D95C20" w:rsidP="00B77D60">
      <w:pPr>
        <w:jc w:val="both"/>
        <w:rPr>
          <w:rFonts w:ascii="Palatino" w:hAnsi="Palatino"/>
          <w:sz w:val="22"/>
        </w:rPr>
      </w:pPr>
      <w:r w:rsidRPr="00D95C20">
        <w:rPr>
          <w:rFonts w:ascii="Palatino" w:hAnsi="Palatino"/>
          <w:smallCaps/>
          <w:kern w:val="28"/>
          <w:sz w:val="22"/>
        </w:rPr>
        <w:t>Jaeger</w:t>
      </w:r>
      <w:r w:rsidR="00B77D60" w:rsidRPr="00D95C20">
        <w:rPr>
          <w:rFonts w:ascii="Palatino" w:hAnsi="Palatino"/>
          <w:smallCaps/>
          <w:kern w:val="28"/>
          <w:sz w:val="22"/>
        </w:rPr>
        <w:t>, W</w:t>
      </w:r>
      <w:r w:rsidRPr="00D95C20">
        <w:rPr>
          <w:rFonts w:ascii="Palatino" w:hAnsi="Palatino"/>
          <w:smallCaps/>
          <w:kern w:val="28"/>
          <w:sz w:val="22"/>
        </w:rPr>
        <w:t>.</w:t>
      </w:r>
      <w:r>
        <w:rPr>
          <w:rFonts w:ascii="Palatino" w:hAnsi="Palatino"/>
          <w:kern w:val="28"/>
          <w:sz w:val="22"/>
        </w:rPr>
        <w:t xml:space="preserve"> </w:t>
      </w:r>
      <w:r w:rsidR="00B77D60" w:rsidRPr="006831D8">
        <w:rPr>
          <w:rFonts w:ascii="Palatino" w:hAnsi="Palatino"/>
          <w:i/>
          <w:kern w:val="28"/>
          <w:sz w:val="22"/>
        </w:rPr>
        <w:t xml:space="preserve">Aristóteles </w:t>
      </w:r>
      <w:r w:rsidR="00B77D60" w:rsidRPr="006831D8">
        <w:rPr>
          <w:rFonts w:ascii="Palatino" w:hAnsi="Palatino"/>
          <w:i/>
          <w:iCs/>
          <w:kern w:val="28"/>
          <w:sz w:val="22"/>
        </w:rPr>
        <w:t>(bases para la historia de su desarrollo intelectual)</w:t>
      </w:r>
      <w:r w:rsidR="00B77D60" w:rsidRPr="006831D8">
        <w:rPr>
          <w:rFonts w:ascii="Palatino" w:hAnsi="Palatino"/>
          <w:kern w:val="28"/>
          <w:sz w:val="22"/>
        </w:rPr>
        <w:t xml:space="preserve">. </w:t>
      </w:r>
      <w:r>
        <w:rPr>
          <w:rFonts w:ascii="Palatino" w:hAnsi="Palatino"/>
          <w:kern w:val="28"/>
          <w:sz w:val="22"/>
        </w:rPr>
        <w:t xml:space="preserve">México: </w:t>
      </w:r>
      <w:r w:rsidR="00B77D60" w:rsidRPr="006831D8">
        <w:rPr>
          <w:rFonts w:ascii="Palatino" w:hAnsi="Palatino"/>
          <w:kern w:val="28"/>
          <w:sz w:val="22"/>
        </w:rPr>
        <w:t xml:space="preserve">Fondo de </w:t>
      </w:r>
      <w:r w:rsidR="00B77D60" w:rsidRPr="006831D8">
        <w:rPr>
          <w:rFonts w:ascii="Palatino" w:hAnsi="Palatino"/>
          <w:kern w:val="28"/>
          <w:sz w:val="22"/>
        </w:rPr>
        <w:tab/>
        <w:t>Cultura Económica, México 1997.</w:t>
      </w:r>
    </w:p>
    <w:p w:rsidR="00851EA3" w:rsidRPr="00D95C20" w:rsidRDefault="00851EA3" w:rsidP="00851EA3">
      <w:pPr>
        <w:widowControl w:val="0"/>
        <w:overflowPunct w:val="0"/>
        <w:autoSpaceDE w:val="0"/>
        <w:autoSpaceDN w:val="0"/>
        <w:adjustRightInd w:val="0"/>
        <w:ind w:right="136"/>
        <w:jc w:val="both"/>
        <w:rPr>
          <w:rFonts w:ascii="Palatino" w:hAnsi="Palatino"/>
          <w:sz w:val="22"/>
        </w:rPr>
      </w:pPr>
      <w:r w:rsidRPr="00801FF0">
        <w:rPr>
          <w:rFonts w:ascii="Palatino" w:hAnsi="Palatino"/>
          <w:smallCaps/>
          <w:sz w:val="22"/>
          <w:lang w:val="en-US"/>
        </w:rPr>
        <w:t>KLAUS, A</w:t>
      </w:r>
      <w:r w:rsidR="00801FF0">
        <w:rPr>
          <w:rFonts w:ascii="Palatino" w:hAnsi="Palatino"/>
          <w:sz w:val="22"/>
          <w:lang w:val="en-US"/>
        </w:rPr>
        <w:t>.</w:t>
      </w:r>
      <w:r>
        <w:rPr>
          <w:rFonts w:ascii="Palatino" w:hAnsi="Palatino"/>
          <w:sz w:val="22"/>
          <w:lang w:val="en-US"/>
        </w:rPr>
        <w:t xml:space="preserve"> </w:t>
      </w:r>
      <w:r w:rsidRPr="00D95C20">
        <w:rPr>
          <w:rFonts w:ascii="Palatino" w:hAnsi="Palatino"/>
          <w:i/>
          <w:sz w:val="22"/>
        </w:rPr>
        <w:t>Aristóteles, Sobre la amistad</w:t>
      </w:r>
      <w:r w:rsidRPr="00D95C20">
        <w:rPr>
          <w:rFonts w:ascii="Palatino" w:hAnsi="Palatino"/>
          <w:sz w:val="22"/>
        </w:rPr>
        <w:t xml:space="preserve">. </w:t>
      </w:r>
      <w:r w:rsidR="00D95C20">
        <w:rPr>
          <w:rFonts w:ascii="Palatino" w:hAnsi="Palatino"/>
          <w:sz w:val="22"/>
        </w:rPr>
        <w:t xml:space="preserve">España: </w:t>
      </w:r>
      <w:r w:rsidRPr="00D95C20">
        <w:rPr>
          <w:rFonts w:ascii="Palatino" w:hAnsi="Palatino"/>
          <w:sz w:val="22"/>
        </w:rPr>
        <w:t>Universidad de Có</w:t>
      </w:r>
      <w:r w:rsidR="00D95C20">
        <w:rPr>
          <w:rFonts w:ascii="Palatino" w:hAnsi="Palatino"/>
          <w:sz w:val="22"/>
        </w:rPr>
        <w:t>rdoba,</w:t>
      </w:r>
      <w:r w:rsidRPr="00D95C20">
        <w:rPr>
          <w:rFonts w:ascii="Palatino" w:hAnsi="Palatino"/>
          <w:sz w:val="22"/>
        </w:rPr>
        <w:t xml:space="preserve"> 1992. </w:t>
      </w:r>
      <w:r w:rsidR="00D95C20">
        <w:rPr>
          <w:rFonts w:ascii="Palatino" w:hAnsi="Palatino"/>
          <w:sz w:val="22"/>
        </w:rPr>
        <w:t>(t</w:t>
      </w:r>
      <w:r w:rsidRPr="00D95C20">
        <w:rPr>
          <w:rFonts w:ascii="Palatino" w:hAnsi="Palatino"/>
          <w:sz w:val="22"/>
        </w:rPr>
        <w:t>rad</w:t>
      </w:r>
      <w:r w:rsidR="00D95C20">
        <w:rPr>
          <w:rFonts w:ascii="Palatino" w:hAnsi="Palatino"/>
          <w:sz w:val="22"/>
        </w:rPr>
        <w:t xml:space="preserve">. </w:t>
      </w:r>
      <w:r w:rsidR="00801FF0">
        <w:rPr>
          <w:rFonts w:ascii="Palatino" w:hAnsi="Palatino"/>
          <w:sz w:val="22"/>
        </w:rPr>
        <w:tab/>
      </w:r>
      <w:r w:rsidR="00D95C20">
        <w:rPr>
          <w:rFonts w:ascii="Palatino" w:hAnsi="Palatino"/>
          <w:sz w:val="22"/>
        </w:rPr>
        <w:t xml:space="preserve">de </w:t>
      </w:r>
      <w:r w:rsidRPr="00D95C20">
        <w:rPr>
          <w:rFonts w:ascii="Palatino" w:hAnsi="Palatino"/>
          <w:sz w:val="22"/>
        </w:rPr>
        <w:t>Fernando Riaza Pérez</w:t>
      </w:r>
      <w:r w:rsidR="00D95C20">
        <w:rPr>
          <w:rFonts w:ascii="Palatino" w:hAnsi="Palatino"/>
          <w:sz w:val="22"/>
        </w:rPr>
        <w:t>)</w:t>
      </w:r>
      <w:r w:rsidRPr="00D95C20">
        <w:rPr>
          <w:rFonts w:ascii="Palatino" w:hAnsi="Palatino"/>
          <w:sz w:val="22"/>
        </w:rPr>
        <w:t>.</w:t>
      </w:r>
    </w:p>
    <w:p w:rsidR="00B77D60" w:rsidRPr="006831D8" w:rsidRDefault="00B77D60" w:rsidP="00B77D60">
      <w:pPr>
        <w:jc w:val="both"/>
        <w:rPr>
          <w:rFonts w:ascii="Palatino" w:hAnsi="Palatino"/>
          <w:sz w:val="22"/>
        </w:rPr>
      </w:pPr>
      <w:proofErr w:type="gramStart"/>
      <w:r w:rsidRPr="00D95C20">
        <w:rPr>
          <w:rFonts w:ascii="Palatino" w:hAnsi="Palatino"/>
          <w:smallCaps/>
          <w:sz w:val="22"/>
          <w:lang w:val="en-US"/>
        </w:rPr>
        <w:t>K</w:t>
      </w:r>
      <w:r w:rsidR="00D95C20" w:rsidRPr="00D95C20">
        <w:rPr>
          <w:rFonts w:ascii="Palatino" w:hAnsi="Palatino"/>
          <w:smallCaps/>
          <w:sz w:val="22"/>
          <w:lang w:val="en-US"/>
        </w:rPr>
        <w:t>raut, R.</w:t>
      </w:r>
      <w:r w:rsidR="00D95C20">
        <w:rPr>
          <w:rFonts w:ascii="Palatino" w:hAnsi="Palatino"/>
          <w:sz w:val="22"/>
          <w:lang w:val="en-US"/>
        </w:rPr>
        <w:t xml:space="preserve"> </w:t>
      </w:r>
      <w:r w:rsidRPr="006831D8">
        <w:rPr>
          <w:rFonts w:ascii="Palatino" w:hAnsi="Palatino"/>
          <w:i/>
          <w:sz w:val="22"/>
          <w:lang w:val="en-US"/>
        </w:rPr>
        <w:t>Aristotle on the Human Good</w:t>
      </w:r>
      <w:r w:rsidR="00D95C20">
        <w:rPr>
          <w:rFonts w:ascii="Palatino" w:hAnsi="Palatino"/>
          <w:sz w:val="22"/>
          <w:lang w:val="en-US"/>
        </w:rPr>
        <w:t>.</w:t>
      </w:r>
      <w:proofErr w:type="gramEnd"/>
      <w:r w:rsidRPr="006831D8">
        <w:rPr>
          <w:rFonts w:ascii="Palatino" w:hAnsi="Palatino"/>
          <w:sz w:val="22"/>
          <w:lang w:val="en-US"/>
        </w:rPr>
        <w:t xml:space="preserve"> </w:t>
      </w:r>
      <w:r w:rsidR="00D95C20">
        <w:rPr>
          <w:rFonts w:ascii="Palatino" w:hAnsi="Palatino"/>
          <w:sz w:val="22"/>
          <w:lang w:val="en-US"/>
        </w:rPr>
        <w:t>New Jersey:</w:t>
      </w:r>
      <w:r w:rsidRPr="006831D8">
        <w:rPr>
          <w:rFonts w:ascii="Palatino" w:hAnsi="Palatino"/>
          <w:sz w:val="22"/>
          <w:lang w:val="en-US"/>
        </w:rPr>
        <w:t xml:space="preserve"> Princeton University Press, 1989.</w:t>
      </w:r>
    </w:p>
    <w:p w:rsidR="00801FF0" w:rsidRPr="00801FF0" w:rsidRDefault="00801FF0" w:rsidP="00B77D60">
      <w:pPr>
        <w:jc w:val="both"/>
        <w:rPr>
          <w:rFonts w:ascii="Palatino" w:hAnsi="Palatino"/>
          <w:smallCaps/>
          <w:sz w:val="22"/>
        </w:rPr>
      </w:pPr>
      <w:r w:rsidRPr="00801FF0">
        <w:rPr>
          <w:rFonts w:ascii="Palatino" w:hAnsi="Palatino"/>
          <w:smallCaps/>
          <w:sz w:val="22"/>
        </w:rPr>
        <w:lastRenderedPageBreak/>
        <w:t>Marcel, G</w:t>
      </w:r>
      <w:r w:rsidRPr="00801FF0">
        <w:rPr>
          <w:rFonts w:ascii="Palatino" w:hAnsi="Palatino"/>
          <w:sz w:val="22"/>
        </w:rPr>
        <w:t xml:space="preserve">. </w:t>
      </w:r>
      <w:r w:rsidRPr="00801FF0">
        <w:rPr>
          <w:rFonts w:ascii="Palatino" w:hAnsi="Palatino"/>
          <w:i/>
          <w:sz w:val="22"/>
        </w:rPr>
        <w:t xml:space="preserve">Ser y tener. </w:t>
      </w:r>
      <w:r w:rsidRPr="00801FF0">
        <w:rPr>
          <w:rFonts w:ascii="Palatino" w:hAnsi="Palatino"/>
          <w:sz w:val="22"/>
        </w:rPr>
        <w:t>Madrid: Caparrós Editores, 1995.</w:t>
      </w:r>
    </w:p>
    <w:p w:rsidR="002B6B6C" w:rsidRPr="002B6B6C" w:rsidRDefault="002B6B6C" w:rsidP="00B77D60">
      <w:pPr>
        <w:jc w:val="both"/>
        <w:rPr>
          <w:rFonts w:ascii="Palatino" w:hAnsi="Palatino"/>
          <w:sz w:val="22"/>
        </w:rPr>
      </w:pPr>
      <w:r>
        <w:rPr>
          <w:rFonts w:ascii="Palatino" w:hAnsi="Palatino"/>
          <w:smallCaps/>
          <w:sz w:val="22"/>
        </w:rPr>
        <w:t xml:space="preserve">Michelstaedter, C. </w:t>
      </w:r>
      <w:r>
        <w:rPr>
          <w:rFonts w:ascii="Palatino" w:hAnsi="Palatino"/>
          <w:i/>
          <w:sz w:val="22"/>
        </w:rPr>
        <w:t xml:space="preserve">La persuasión y la retórica. </w:t>
      </w:r>
      <w:r>
        <w:rPr>
          <w:rFonts w:ascii="Palatino" w:hAnsi="Palatino"/>
          <w:sz w:val="22"/>
        </w:rPr>
        <w:t>México: Sexto Piso, 2009.</w:t>
      </w:r>
    </w:p>
    <w:p w:rsidR="00B77D60" w:rsidRPr="006831D8" w:rsidRDefault="00B77D60" w:rsidP="00B77D60">
      <w:pPr>
        <w:jc w:val="both"/>
        <w:rPr>
          <w:rFonts w:ascii="Palatino" w:hAnsi="Palatino"/>
          <w:sz w:val="22"/>
        </w:rPr>
      </w:pPr>
      <w:r w:rsidRPr="00D95C20">
        <w:rPr>
          <w:rFonts w:ascii="Palatino" w:hAnsi="Palatino"/>
          <w:smallCaps/>
          <w:sz w:val="22"/>
        </w:rPr>
        <w:t>M</w:t>
      </w:r>
      <w:r w:rsidR="00D95C20" w:rsidRPr="00D95C20">
        <w:rPr>
          <w:rFonts w:ascii="Palatino" w:hAnsi="Palatino"/>
          <w:smallCaps/>
          <w:sz w:val="22"/>
        </w:rPr>
        <w:t>uñoz, E.</w:t>
      </w:r>
      <w:r w:rsidRPr="006831D8">
        <w:rPr>
          <w:rFonts w:ascii="Palatino" w:hAnsi="Palatino"/>
          <w:sz w:val="22"/>
        </w:rPr>
        <w:t xml:space="preserve"> “La amistad entre los desiguales en la ética aristotélica” en </w:t>
      </w:r>
      <w:r w:rsidRPr="006831D8">
        <w:rPr>
          <w:rFonts w:ascii="Palatino" w:hAnsi="Palatino"/>
          <w:i/>
          <w:sz w:val="22"/>
        </w:rPr>
        <w:t xml:space="preserve">Revista de </w:t>
      </w:r>
      <w:r w:rsidRPr="006831D8">
        <w:rPr>
          <w:rFonts w:ascii="Palatino" w:hAnsi="Palatino"/>
          <w:i/>
          <w:sz w:val="22"/>
        </w:rPr>
        <w:tab/>
        <w:t>Filosofía Universidad de Costa Rica</w:t>
      </w:r>
      <w:r w:rsidR="00D95C20">
        <w:rPr>
          <w:rFonts w:ascii="Palatino" w:hAnsi="Palatino"/>
          <w:sz w:val="22"/>
        </w:rPr>
        <w:t xml:space="preserve">, </w:t>
      </w:r>
      <w:r w:rsidR="00D95C20" w:rsidRPr="006831D8">
        <w:rPr>
          <w:rFonts w:ascii="Palatino" w:hAnsi="Palatino"/>
          <w:sz w:val="22"/>
        </w:rPr>
        <w:t>(46) XLVI (117/118)</w:t>
      </w:r>
      <w:r w:rsidRPr="006831D8">
        <w:rPr>
          <w:rFonts w:ascii="Palatino" w:hAnsi="Palatino"/>
          <w:sz w:val="22"/>
        </w:rPr>
        <w:t>. Costa Rica 2008, pp. 161-</w:t>
      </w:r>
      <w:r w:rsidR="00D95C20">
        <w:rPr>
          <w:rFonts w:ascii="Palatino" w:hAnsi="Palatino"/>
          <w:sz w:val="22"/>
        </w:rPr>
        <w:tab/>
      </w:r>
      <w:r w:rsidRPr="006831D8">
        <w:rPr>
          <w:rFonts w:ascii="Palatino" w:hAnsi="Palatino"/>
          <w:sz w:val="22"/>
        </w:rPr>
        <w:t>168.</w:t>
      </w:r>
    </w:p>
    <w:p w:rsidR="00077E95" w:rsidRPr="00077E95" w:rsidRDefault="00077E95" w:rsidP="00B77D60">
      <w:pPr>
        <w:jc w:val="both"/>
        <w:rPr>
          <w:rFonts w:ascii="Palatino" w:hAnsi="Palatino"/>
          <w:smallCaps/>
          <w:kern w:val="28"/>
          <w:sz w:val="22"/>
        </w:rPr>
      </w:pPr>
      <w:r w:rsidRPr="00077E95">
        <w:rPr>
          <w:rFonts w:ascii="Palatino" w:hAnsi="Palatino"/>
          <w:smallCaps/>
          <w:sz w:val="22"/>
        </w:rPr>
        <w:t>Muñoz, C.; Morales, C.</w:t>
      </w:r>
      <w:r w:rsidRPr="00077E95">
        <w:rPr>
          <w:rFonts w:ascii="Palatino" w:hAnsi="Palatino"/>
          <w:sz w:val="22"/>
        </w:rPr>
        <w:t xml:space="preserve"> (Comps.). </w:t>
      </w:r>
      <w:r w:rsidRPr="00077E95">
        <w:rPr>
          <w:rFonts w:ascii="Palatino" w:hAnsi="Palatino"/>
          <w:i/>
          <w:sz w:val="22"/>
        </w:rPr>
        <w:t xml:space="preserve">La antigua Grecia (Sabios y saberes). </w:t>
      </w:r>
      <w:r w:rsidRPr="00077E95">
        <w:rPr>
          <w:rFonts w:ascii="Palatino" w:hAnsi="Palatino"/>
          <w:sz w:val="22"/>
        </w:rPr>
        <w:t xml:space="preserve">Medellín: </w:t>
      </w:r>
      <w:r>
        <w:rPr>
          <w:rFonts w:ascii="Palatino" w:hAnsi="Palatino"/>
          <w:sz w:val="22"/>
        </w:rPr>
        <w:tab/>
      </w:r>
      <w:r w:rsidRPr="00077E95">
        <w:rPr>
          <w:rFonts w:ascii="Palatino" w:hAnsi="Palatino"/>
          <w:sz w:val="22"/>
        </w:rPr>
        <w:t>Universidad de Antioquia, 2009.</w:t>
      </w:r>
    </w:p>
    <w:p w:rsidR="000C2108" w:rsidRPr="000C2108" w:rsidRDefault="000C2108" w:rsidP="00B77D60">
      <w:pPr>
        <w:jc w:val="both"/>
        <w:rPr>
          <w:rFonts w:ascii="Palatino" w:hAnsi="Palatino"/>
          <w:smallCaps/>
          <w:sz w:val="22"/>
        </w:rPr>
      </w:pPr>
      <w:r w:rsidRPr="000C2108">
        <w:rPr>
          <w:rFonts w:ascii="Palatino" w:hAnsi="Palatino"/>
          <w:smallCaps/>
          <w:kern w:val="28"/>
          <w:sz w:val="22"/>
        </w:rPr>
        <w:t>Pabón De Urbina</w:t>
      </w:r>
      <w:r w:rsidRPr="000C2108">
        <w:rPr>
          <w:rFonts w:ascii="Palatino" w:hAnsi="Palatino"/>
          <w:kern w:val="28"/>
          <w:sz w:val="22"/>
        </w:rPr>
        <w:t xml:space="preserve">, J. </w:t>
      </w:r>
      <w:r w:rsidRPr="000C2108">
        <w:rPr>
          <w:rFonts w:ascii="Palatino" w:hAnsi="Palatino"/>
          <w:i/>
          <w:sz w:val="22"/>
        </w:rPr>
        <w:t>Di</w:t>
      </w:r>
      <w:r>
        <w:rPr>
          <w:rFonts w:ascii="Palatino" w:hAnsi="Palatino"/>
          <w:i/>
          <w:sz w:val="22"/>
        </w:rPr>
        <w:t>ccionario Manual Griego Clásico-</w:t>
      </w:r>
      <w:r w:rsidRPr="000C2108">
        <w:rPr>
          <w:rFonts w:ascii="Palatino" w:hAnsi="Palatino"/>
          <w:i/>
          <w:sz w:val="22"/>
        </w:rPr>
        <w:t>Español</w:t>
      </w:r>
      <w:r w:rsidRPr="000C2108">
        <w:rPr>
          <w:rFonts w:ascii="Palatino" w:hAnsi="Palatino"/>
          <w:sz w:val="22"/>
        </w:rPr>
        <w:t>. Barcelona: Vox, 2005.</w:t>
      </w:r>
    </w:p>
    <w:p w:rsidR="00B77D60" w:rsidRPr="006831D8" w:rsidRDefault="00B77D60" w:rsidP="00B77D60">
      <w:pPr>
        <w:jc w:val="both"/>
        <w:rPr>
          <w:rFonts w:ascii="Palatino" w:hAnsi="Palatino"/>
          <w:sz w:val="22"/>
        </w:rPr>
      </w:pPr>
      <w:r w:rsidRPr="00D95C20">
        <w:rPr>
          <w:rFonts w:ascii="Palatino" w:hAnsi="Palatino"/>
          <w:smallCaps/>
          <w:sz w:val="22"/>
        </w:rPr>
        <w:t>P</w:t>
      </w:r>
      <w:r w:rsidR="00D95C20" w:rsidRPr="00D95C20">
        <w:rPr>
          <w:rFonts w:ascii="Palatino" w:hAnsi="Palatino"/>
          <w:smallCaps/>
          <w:sz w:val="22"/>
        </w:rPr>
        <w:t>earson, L.</w:t>
      </w:r>
      <w:r w:rsidR="00D95C20">
        <w:rPr>
          <w:rFonts w:ascii="Palatino" w:hAnsi="Palatino"/>
          <w:sz w:val="22"/>
        </w:rPr>
        <w:t xml:space="preserve"> </w:t>
      </w:r>
      <w:r w:rsidRPr="006831D8">
        <w:rPr>
          <w:rFonts w:ascii="Palatino" w:hAnsi="Palatino"/>
          <w:i/>
          <w:sz w:val="22"/>
        </w:rPr>
        <w:t xml:space="preserve">Popular ethics in ancient Greece. </w:t>
      </w:r>
      <w:r w:rsidR="0058094F" w:rsidRPr="006831D8">
        <w:rPr>
          <w:rFonts w:ascii="Palatino" w:hAnsi="Palatino"/>
          <w:sz w:val="22"/>
        </w:rPr>
        <w:t>California</w:t>
      </w:r>
      <w:r w:rsidR="0058094F">
        <w:rPr>
          <w:rFonts w:ascii="Palatino" w:hAnsi="Palatino"/>
          <w:sz w:val="22"/>
        </w:rPr>
        <w:t xml:space="preserve">: </w:t>
      </w:r>
      <w:r w:rsidRPr="006831D8">
        <w:rPr>
          <w:rFonts w:ascii="Palatino" w:hAnsi="Palatino"/>
          <w:sz w:val="22"/>
        </w:rPr>
        <w:t xml:space="preserve">Stanford </w:t>
      </w:r>
      <w:r w:rsidR="0058094F">
        <w:rPr>
          <w:rFonts w:ascii="Palatino" w:hAnsi="Palatino"/>
          <w:sz w:val="22"/>
        </w:rPr>
        <w:t>University Press,</w:t>
      </w:r>
      <w:r w:rsidRPr="006831D8">
        <w:rPr>
          <w:rFonts w:ascii="Palatino" w:hAnsi="Palatino"/>
          <w:sz w:val="22"/>
        </w:rPr>
        <w:t xml:space="preserve"> 1966.</w:t>
      </w:r>
    </w:p>
    <w:p w:rsidR="00785DE7" w:rsidRPr="00785DE7" w:rsidRDefault="00785DE7" w:rsidP="00B77D60">
      <w:pPr>
        <w:jc w:val="both"/>
        <w:rPr>
          <w:rFonts w:ascii="Palatino" w:hAnsi="Palatino"/>
          <w:smallCaps/>
          <w:sz w:val="22"/>
          <w:lang w:val="en-US"/>
        </w:rPr>
      </w:pPr>
      <w:r w:rsidRPr="00785DE7">
        <w:rPr>
          <w:rFonts w:ascii="Palatino" w:hAnsi="Palatino"/>
          <w:smallCaps/>
          <w:sz w:val="22"/>
        </w:rPr>
        <w:t>Platón</w:t>
      </w:r>
      <w:r w:rsidRPr="00785DE7">
        <w:rPr>
          <w:rFonts w:ascii="Palatino" w:hAnsi="Palatino"/>
          <w:sz w:val="22"/>
        </w:rPr>
        <w:t xml:space="preserve">. </w:t>
      </w:r>
      <w:r w:rsidRPr="00785DE7">
        <w:rPr>
          <w:rFonts w:ascii="Palatino" w:hAnsi="Palatino"/>
          <w:i/>
          <w:sz w:val="22"/>
        </w:rPr>
        <w:t xml:space="preserve">Diálogos. </w:t>
      </w:r>
      <w:r w:rsidRPr="00785DE7">
        <w:rPr>
          <w:rFonts w:ascii="Palatino" w:hAnsi="Palatino"/>
          <w:sz w:val="22"/>
        </w:rPr>
        <w:t xml:space="preserve">Madrid: Gredos, 1981-1997. IX </w:t>
      </w:r>
      <w:r w:rsidRPr="00785DE7">
        <w:rPr>
          <w:rFonts w:ascii="Palatino" w:hAnsi="Palatino"/>
          <w:i/>
          <w:sz w:val="22"/>
        </w:rPr>
        <w:t>Vols</w:t>
      </w:r>
      <w:r>
        <w:rPr>
          <w:rFonts w:ascii="Palatino" w:hAnsi="Palatino"/>
          <w:sz w:val="22"/>
        </w:rPr>
        <w:t>. (D</w:t>
      </w:r>
      <w:r w:rsidRPr="00785DE7">
        <w:rPr>
          <w:rFonts w:ascii="Palatino" w:hAnsi="Palatino"/>
          <w:sz w:val="22"/>
        </w:rPr>
        <w:t>iversos traductores</w:t>
      </w:r>
      <w:r>
        <w:rPr>
          <w:rFonts w:ascii="Palatino" w:hAnsi="Palatino"/>
          <w:sz w:val="22"/>
        </w:rPr>
        <w:t>)</w:t>
      </w:r>
      <w:r w:rsidRPr="00785DE7">
        <w:rPr>
          <w:rFonts w:ascii="Palatino" w:hAnsi="Palatino"/>
          <w:sz w:val="22"/>
        </w:rPr>
        <w:t>.</w:t>
      </w:r>
    </w:p>
    <w:p w:rsidR="00B77D60" w:rsidRPr="006831D8" w:rsidRDefault="00B77D60" w:rsidP="00B77D60">
      <w:pPr>
        <w:jc w:val="both"/>
        <w:rPr>
          <w:rFonts w:ascii="Palatino" w:hAnsi="Palatino"/>
          <w:sz w:val="22"/>
        </w:rPr>
      </w:pPr>
      <w:r w:rsidRPr="0058094F">
        <w:rPr>
          <w:rFonts w:ascii="Palatino" w:hAnsi="Palatino"/>
          <w:smallCaps/>
          <w:sz w:val="22"/>
          <w:lang w:val="en-US"/>
        </w:rPr>
        <w:t>R</w:t>
      </w:r>
      <w:r w:rsidR="0058094F" w:rsidRPr="0058094F">
        <w:rPr>
          <w:rFonts w:ascii="Palatino" w:hAnsi="Palatino"/>
          <w:smallCaps/>
          <w:sz w:val="22"/>
          <w:lang w:val="en-US"/>
        </w:rPr>
        <w:t xml:space="preserve">eeve, </w:t>
      </w:r>
      <w:r w:rsidRPr="0058094F">
        <w:rPr>
          <w:rFonts w:ascii="Palatino" w:hAnsi="Palatino"/>
          <w:smallCaps/>
          <w:sz w:val="22"/>
          <w:lang w:val="en-US"/>
        </w:rPr>
        <w:t>C.D.C</w:t>
      </w:r>
      <w:r w:rsidRPr="0058094F">
        <w:rPr>
          <w:rFonts w:ascii="Palatino" w:hAnsi="Palatino"/>
          <w:i/>
          <w:smallCaps/>
          <w:sz w:val="22"/>
          <w:lang w:val="en-US"/>
        </w:rPr>
        <w:t>.</w:t>
      </w:r>
      <w:r w:rsidRPr="006831D8">
        <w:rPr>
          <w:rFonts w:ascii="Palatino" w:hAnsi="Palatino"/>
          <w:i/>
          <w:sz w:val="22"/>
          <w:lang w:val="en-US"/>
        </w:rPr>
        <w:t xml:space="preserve"> Practices of Reason: Aristotle’s Nicomachean Ethics</w:t>
      </w:r>
      <w:r w:rsidRPr="006831D8">
        <w:rPr>
          <w:rFonts w:ascii="Palatino" w:hAnsi="Palatino"/>
          <w:sz w:val="22"/>
          <w:lang w:val="en-US"/>
        </w:rPr>
        <w:t>, Oxford: Clarendon</w:t>
      </w:r>
      <w:r w:rsidR="0058094F">
        <w:rPr>
          <w:rFonts w:ascii="Palatino" w:hAnsi="Palatino"/>
          <w:sz w:val="22"/>
          <w:lang w:val="en-US"/>
        </w:rPr>
        <w:tab/>
      </w:r>
      <w:r w:rsidR="0058094F">
        <w:rPr>
          <w:rFonts w:ascii="Palatino" w:hAnsi="Palatino"/>
          <w:sz w:val="22"/>
          <w:lang w:val="en-US"/>
        </w:rPr>
        <w:tab/>
        <w:t xml:space="preserve"> Press, </w:t>
      </w:r>
      <w:r w:rsidRPr="006831D8">
        <w:rPr>
          <w:rFonts w:ascii="Palatino" w:hAnsi="Palatino"/>
          <w:sz w:val="22"/>
          <w:lang w:val="en-US"/>
        </w:rPr>
        <w:t>1995.</w:t>
      </w:r>
    </w:p>
    <w:p w:rsidR="00116FFF" w:rsidRPr="006705EA" w:rsidRDefault="006705EA" w:rsidP="006705EA">
      <w:pPr>
        <w:jc w:val="both"/>
        <w:rPr>
          <w:rFonts w:ascii="Palatino" w:hAnsi="Palatino"/>
          <w:sz w:val="22"/>
        </w:rPr>
      </w:pPr>
      <w:r w:rsidRPr="006705EA">
        <w:rPr>
          <w:rFonts w:ascii="Palatino" w:hAnsi="Palatino"/>
          <w:smallCaps/>
          <w:sz w:val="22"/>
        </w:rPr>
        <w:t>Tovar, A.</w:t>
      </w:r>
      <w:r>
        <w:rPr>
          <w:rFonts w:ascii="Palatino" w:hAnsi="Palatino"/>
          <w:smallCaps/>
          <w:sz w:val="22"/>
        </w:rPr>
        <w:t xml:space="preserve"> </w:t>
      </w:r>
      <w:r>
        <w:rPr>
          <w:rFonts w:ascii="Palatino" w:hAnsi="Palatino"/>
          <w:sz w:val="22"/>
        </w:rPr>
        <w:t xml:space="preserve">Edición anotada a la </w:t>
      </w:r>
      <w:r w:rsidRPr="006705EA">
        <w:rPr>
          <w:rFonts w:ascii="Palatino" w:hAnsi="Palatino"/>
          <w:i/>
          <w:sz w:val="22"/>
        </w:rPr>
        <w:t>Retórica</w:t>
      </w:r>
      <w:r>
        <w:rPr>
          <w:rFonts w:ascii="Palatino" w:hAnsi="Palatino"/>
          <w:sz w:val="22"/>
        </w:rPr>
        <w:t xml:space="preserve"> de Aristóteles, en </w:t>
      </w:r>
      <w:r w:rsidR="00135963" w:rsidRPr="00135963">
        <w:rPr>
          <w:rFonts w:ascii="Palatino" w:hAnsi="Palatino"/>
          <w:smallCaps/>
          <w:sz w:val="22"/>
        </w:rPr>
        <w:t>Aristóteles</w:t>
      </w:r>
      <w:r w:rsidR="00135963">
        <w:rPr>
          <w:rFonts w:ascii="Palatino" w:hAnsi="Palatino"/>
          <w:sz w:val="22"/>
        </w:rPr>
        <w:t xml:space="preserve">. </w:t>
      </w:r>
      <w:r w:rsidR="00135963" w:rsidRPr="00135963">
        <w:rPr>
          <w:rFonts w:ascii="Palatino" w:hAnsi="Palatino"/>
          <w:i/>
          <w:sz w:val="22"/>
        </w:rPr>
        <w:t>Retórica</w:t>
      </w:r>
      <w:r w:rsidR="00135963">
        <w:rPr>
          <w:rFonts w:ascii="Palatino" w:hAnsi="Palatino"/>
          <w:sz w:val="22"/>
        </w:rPr>
        <w:t xml:space="preserve">. </w:t>
      </w:r>
      <w:r w:rsidR="00135963">
        <w:rPr>
          <w:rFonts w:ascii="Palatino" w:hAnsi="Palatino"/>
          <w:sz w:val="22"/>
        </w:rPr>
        <w:tab/>
      </w:r>
      <w:r w:rsidRPr="006705EA">
        <w:rPr>
          <w:rFonts w:ascii="Palatino" w:hAnsi="Palatino"/>
          <w:sz w:val="22"/>
        </w:rPr>
        <w:t xml:space="preserve">Madrid: </w:t>
      </w:r>
      <w:r w:rsidRPr="006705EA">
        <w:rPr>
          <w:rFonts w:ascii="Palatino" w:hAnsi="Palatino"/>
          <w:kern w:val="28"/>
          <w:sz w:val="22"/>
        </w:rPr>
        <w:t xml:space="preserve">Centro de Estudios </w:t>
      </w:r>
      <w:r w:rsidR="00135963">
        <w:rPr>
          <w:rFonts w:ascii="Palatino" w:hAnsi="Palatino"/>
          <w:kern w:val="28"/>
          <w:sz w:val="22"/>
        </w:rPr>
        <w:tab/>
      </w:r>
      <w:r w:rsidRPr="006705EA">
        <w:rPr>
          <w:rFonts w:ascii="Palatino" w:hAnsi="Palatino"/>
          <w:kern w:val="28"/>
          <w:sz w:val="22"/>
        </w:rPr>
        <w:t>Políticos y Constitucionales</w:t>
      </w:r>
      <w:r w:rsidRPr="006705EA">
        <w:rPr>
          <w:rFonts w:ascii="Palatino" w:hAnsi="Palatino"/>
          <w:sz w:val="22"/>
        </w:rPr>
        <w:t>, 1999.</w:t>
      </w:r>
      <w:r w:rsidR="00135963">
        <w:rPr>
          <w:rFonts w:ascii="Palatino" w:hAnsi="Palatino"/>
          <w:sz w:val="22"/>
        </w:rPr>
        <w:t xml:space="preserve"> (Ed. y trad. de </w:t>
      </w:r>
      <w:r w:rsidR="00135963">
        <w:rPr>
          <w:rFonts w:ascii="Palatino" w:hAnsi="Palatino"/>
          <w:sz w:val="22"/>
        </w:rPr>
        <w:tab/>
        <w:t>Antonio Tovar).</w:t>
      </w:r>
    </w:p>
    <w:sectPr w:rsidR="00116FFF" w:rsidRPr="006705EA" w:rsidSect="00301AED">
      <w:headerReference w:type="default" r:id="rId8"/>
      <w:pgSz w:w="11900" w:h="16840"/>
      <w:pgMar w:top="1418" w:right="1701"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AB2" w:rsidRDefault="00DC2AB2">
      <w:r>
        <w:separator/>
      </w:r>
    </w:p>
  </w:endnote>
  <w:endnote w:type="continuationSeparator" w:id="0">
    <w:p w:rsidR="00DC2AB2" w:rsidRDefault="00DC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AB2" w:rsidRDefault="00DC2AB2">
      <w:r>
        <w:separator/>
      </w:r>
    </w:p>
  </w:footnote>
  <w:footnote w:type="continuationSeparator" w:id="0">
    <w:p w:rsidR="00DC2AB2" w:rsidRDefault="00DC2AB2">
      <w:r>
        <w:continuationSeparator/>
      </w:r>
    </w:p>
  </w:footnote>
  <w:footnote w:id="1">
    <w:p w:rsidR="00984139" w:rsidRPr="008532B1" w:rsidRDefault="00984139" w:rsidP="008532B1">
      <w:pPr>
        <w:pStyle w:val="Textonotapie"/>
        <w:jc w:val="both"/>
        <w:rPr>
          <w:rFonts w:ascii="Palatino" w:hAnsi="Palatino"/>
          <w:sz w:val="20"/>
        </w:rPr>
      </w:pPr>
      <w:r w:rsidRPr="008532B1">
        <w:rPr>
          <w:rStyle w:val="Refdenotaalpie"/>
          <w:rFonts w:ascii="Palatino" w:hAnsi="Palatino"/>
          <w:sz w:val="20"/>
        </w:rPr>
        <w:footnoteRef/>
      </w:r>
      <w:r w:rsidRPr="008532B1">
        <w:rPr>
          <w:rFonts w:ascii="Palatino" w:hAnsi="Palatino"/>
          <w:sz w:val="20"/>
        </w:rPr>
        <w:t xml:space="preserve"> Otros pasajes correlativos podrían ser los siguientes: </w:t>
      </w:r>
      <w:r>
        <w:rPr>
          <w:rFonts w:ascii="Palatino" w:hAnsi="Palatino"/>
          <w:sz w:val="20"/>
        </w:rPr>
        <w:t>(EN IX 9, 1170b11</w:t>
      </w:r>
      <w:r w:rsidRPr="008532B1">
        <w:rPr>
          <w:rFonts w:ascii="Palatino" w:hAnsi="Palatino"/>
          <w:sz w:val="20"/>
        </w:rPr>
        <w:t>ss</w:t>
      </w:r>
      <w:r>
        <w:rPr>
          <w:rFonts w:ascii="Palatino" w:hAnsi="Palatino"/>
          <w:sz w:val="20"/>
        </w:rPr>
        <w:t>.); (</w:t>
      </w:r>
      <w:r w:rsidRPr="008532B1">
        <w:rPr>
          <w:rFonts w:ascii="Palatino" w:hAnsi="Palatino"/>
          <w:i/>
          <w:sz w:val="20"/>
        </w:rPr>
        <w:t>Met</w:t>
      </w:r>
      <w:r>
        <w:rPr>
          <w:rFonts w:ascii="Palatino" w:hAnsi="Palatino"/>
          <w:sz w:val="20"/>
        </w:rPr>
        <w:t>. I 1, 980a22).</w:t>
      </w:r>
    </w:p>
  </w:footnote>
  <w:footnote w:id="2">
    <w:p w:rsidR="00984139" w:rsidRPr="006831D8" w:rsidRDefault="00984139" w:rsidP="00F22CCC">
      <w:pPr>
        <w:pStyle w:val="Textonotapie"/>
        <w:jc w:val="both"/>
        <w:rPr>
          <w:rFonts w:ascii="Palatino" w:hAnsi="Palatino"/>
          <w:sz w:val="20"/>
        </w:rPr>
      </w:pPr>
      <w:r w:rsidRPr="006831D8">
        <w:rPr>
          <w:rStyle w:val="Refdenotaalpie"/>
          <w:rFonts w:ascii="Palatino" w:hAnsi="Palatino"/>
          <w:sz w:val="20"/>
        </w:rPr>
        <w:footnoteRef/>
      </w:r>
      <w:r w:rsidRPr="006831D8">
        <w:rPr>
          <w:rFonts w:ascii="Palatino" w:hAnsi="Palatino"/>
          <w:sz w:val="20"/>
        </w:rPr>
        <w:t xml:space="preserve"> </w:t>
      </w:r>
      <w:r w:rsidRPr="00D0723F">
        <w:rPr>
          <w:rFonts w:ascii="Palatino" w:hAnsi="Palatino"/>
          <w:i/>
          <w:sz w:val="20"/>
        </w:rPr>
        <w:t>Erótico</w:t>
      </w:r>
      <w:r w:rsidRPr="006831D8">
        <w:rPr>
          <w:rFonts w:ascii="Palatino" w:hAnsi="Palatino"/>
          <w:sz w:val="20"/>
        </w:rPr>
        <w:t xml:space="preserve">, </w:t>
      </w:r>
      <w:r w:rsidRPr="008D49D4">
        <w:rPr>
          <w:rFonts w:ascii="Palatino" w:hAnsi="Palatino"/>
          <w:i/>
          <w:sz w:val="20"/>
        </w:rPr>
        <w:t>frag</w:t>
      </w:r>
      <w:r w:rsidRPr="006831D8">
        <w:rPr>
          <w:rFonts w:ascii="Palatino" w:hAnsi="Palatino"/>
          <w:sz w:val="20"/>
        </w:rPr>
        <w:t xml:space="preserve">. 4. Al-Dailami, Cod. Tubinga Weisweiler 81 en </w:t>
      </w:r>
      <w:r w:rsidRPr="00077E95">
        <w:rPr>
          <w:rFonts w:ascii="Palatino" w:hAnsi="Palatino"/>
          <w:smallCaps/>
          <w:sz w:val="20"/>
        </w:rPr>
        <w:t>Aristóteles</w:t>
      </w:r>
      <w:r w:rsidRPr="006831D8">
        <w:rPr>
          <w:rFonts w:ascii="Palatino" w:hAnsi="Palatino"/>
          <w:sz w:val="20"/>
        </w:rPr>
        <w:t xml:space="preserve">. </w:t>
      </w:r>
      <w:r w:rsidRPr="006831D8">
        <w:rPr>
          <w:rFonts w:ascii="Palatino" w:hAnsi="Palatino"/>
          <w:i/>
          <w:sz w:val="20"/>
        </w:rPr>
        <w:t>Fragmentos</w:t>
      </w:r>
      <w:r w:rsidRPr="006831D8">
        <w:rPr>
          <w:rFonts w:ascii="Palatino" w:hAnsi="Palatino"/>
          <w:sz w:val="20"/>
        </w:rPr>
        <w:t>. Madrid</w:t>
      </w:r>
      <w:r>
        <w:rPr>
          <w:rFonts w:ascii="Palatino" w:hAnsi="Palatino"/>
          <w:sz w:val="20"/>
        </w:rPr>
        <w:t>: Gredos,</w:t>
      </w:r>
      <w:r w:rsidRPr="006831D8">
        <w:rPr>
          <w:rFonts w:ascii="Palatino" w:hAnsi="Palatino"/>
          <w:sz w:val="20"/>
        </w:rPr>
        <w:t xml:space="preserve"> 2005.</w:t>
      </w:r>
      <w:r>
        <w:rPr>
          <w:rFonts w:ascii="Palatino" w:hAnsi="Palatino"/>
          <w:sz w:val="20"/>
        </w:rPr>
        <w:t xml:space="preserve"> Este texto es parte de un diálogo hoy perdido del cual sólo tenemos escasos fragmentos.</w:t>
      </w:r>
    </w:p>
  </w:footnote>
  <w:footnote w:id="3">
    <w:p w:rsidR="00984139" w:rsidRPr="006831D8" w:rsidRDefault="00984139" w:rsidP="00F22CCC">
      <w:pPr>
        <w:pStyle w:val="Textonotapie"/>
        <w:jc w:val="both"/>
        <w:rPr>
          <w:rFonts w:ascii="Palatino" w:hAnsi="Palatino"/>
          <w:i/>
          <w:sz w:val="20"/>
        </w:rPr>
      </w:pPr>
      <w:r w:rsidRPr="006831D8">
        <w:rPr>
          <w:rStyle w:val="Refdenotaalpie"/>
          <w:rFonts w:ascii="Palatino" w:hAnsi="Palatino"/>
          <w:sz w:val="20"/>
        </w:rPr>
        <w:footnoteRef/>
      </w:r>
      <w:r>
        <w:rPr>
          <w:rFonts w:ascii="Palatino" w:hAnsi="Palatino"/>
          <w:sz w:val="20"/>
        </w:rPr>
        <w:t xml:space="preserve"> </w:t>
      </w:r>
      <w:r w:rsidRPr="006831D8">
        <w:rPr>
          <w:rFonts w:ascii="Palatino" w:hAnsi="Palatino"/>
          <w:i/>
          <w:sz w:val="20"/>
        </w:rPr>
        <w:t>Cfr.</w:t>
      </w:r>
      <w:r w:rsidRPr="006831D8">
        <w:rPr>
          <w:rFonts w:ascii="Palatino" w:hAnsi="Palatino"/>
          <w:sz w:val="20"/>
        </w:rPr>
        <w:t xml:space="preserve"> </w:t>
      </w:r>
      <w:r w:rsidRPr="00077E95">
        <w:rPr>
          <w:rFonts w:ascii="Palatino" w:hAnsi="Palatino"/>
          <w:smallCaps/>
          <w:sz w:val="20"/>
        </w:rPr>
        <w:t>Muñoz, E</w:t>
      </w:r>
      <w:r w:rsidRPr="006831D8">
        <w:rPr>
          <w:rFonts w:ascii="Palatino" w:hAnsi="Palatino"/>
          <w:sz w:val="20"/>
        </w:rPr>
        <w:t xml:space="preserve">. “La amistad entre los desiguales en la ética aristotélica” en </w:t>
      </w:r>
      <w:r w:rsidRPr="006831D8">
        <w:rPr>
          <w:rFonts w:ascii="Palatino" w:hAnsi="Palatino"/>
          <w:i/>
          <w:sz w:val="20"/>
        </w:rPr>
        <w:t>Revista de Filosofía Universidad de Costa Rica</w:t>
      </w:r>
      <w:r>
        <w:rPr>
          <w:rFonts w:ascii="Palatino" w:hAnsi="Palatino"/>
          <w:sz w:val="20"/>
        </w:rPr>
        <w:t>,</w:t>
      </w:r>
      <w:r w:rsidRPr="006831D8">
        <w:rPr>
          <w:rFonts w:ascii="Palatino" w:hAnsi="Palatino"/>
          <w:sz w:val="20"/>
        </w:rPr>
        <w:t xml:space="preserve"> </w:t>
      </w:r>
      <w:r>
        <w:rPr>
          <w:rFonts w:ascii="Palatino" w:hAnsi="Palatino"/>
          <w:sz w:val="20"/>
        </w:rPr>
        <w:t>(46) XLVI (117/118). Costa Rica 2008,</w:t>
      </w:r>
      <w:r w:rsidRPr="006831D8">
        <w:rPr>
          <w:rFonts w:ascii="Palatino" w:hAnsi="Palatino"/>
          <w:sz w:val="20"/>
        </w:rPr>
        <w:t xml:space="preserve"> p. 161. </w:t>
      </w:r>
      <w:r>
        <w:rPr>
          <w:rFonts w:ascii="Palatino" w:hAnsi="Palatino"/>
          <w:sz w:val="20"/>
        </w:rPr>
        <w:t>Hay que recordar que para Aristóteles hay tres acaeceres del alma: potencias, pasiones y hábitos operativos como modos de ser.</w:t>
      </w:r>
    </w:p>
  </w:footnote>
  <w:footnote w:id="4">
    <w:p w:rsidR="00984139" w:rsidRPr="006831D8" w:rsidRDefault="00984139" w:rsidP="00F22CCC">
      <w:pPr>
        <w:pStyle w:val="Textonotapie"/>
        <w:jc w:val="both"/>
        <w:rPr>
          <w:rFonts w:ascii="Palatino" w:hAnsi="Palatino"/>
          <w:sz w:val="20"/>
        </w:rPr>
      </w:pPr>
      <w:r w:rsidRPr="006831D8">
        <w:rPr>
          <w:rStyle w:val="Refdenotaalpie"/>
          <w:rFonts w:ascii="Palatino" w:hAnsi="Palatino"/>
          <w:sz w:val="20"/>
        </w:rPr>
        <w:footnoteRef/>
      </w:r>
      <w:r>
        <w:rPr>
          <w:rFonts w:ascii="Palatino" w:hAnsi="Palatino"/>
          <w:sz w:val="20"/>
        </w:rPr>
        <w:t xml:space="preserve">  E</w:t>
      </w:r>
      <w:r w:rsidRPr="006831D8">
        <w:rPr>
          <w:rFonts w:ascii="Palatino" w:hAnsi="Palatino"/>
          <w:sz w:val="20"/>
        </w:rPr>
        <w:t>n realidad se complementan como cuadros parciales de la misma naturaleza del ser humano, pues todo hombre es susceptible de enamorarse</w:t>
      </w:r>
      <w:r>
        <w:rPr>
          <w:rFonts w:ascii="Palatino" w:hAnsi="Palatino"/>
          <w:sz w:val="20"/>
        </w:rPr>
        <w:t xml:space="preserve"> o de amistar</w:t>
      </w:r>
      <w:r w:rsidRPr="006831D8">
        <w:rPr>
          <w:rFonts w:ascii="Palatino" w:hAnsi="Palatino"/>
          <w:sz w:val="20"/>
        </w:rPr>
        <w:t xml:space="preserve">: </w:t>
      </w:r>
      <w:r w:rsidRPr="005068AF">
        <w:rPr>
          <w:rFonts w:ascii="Palatino" w:hAnsi="Palatino"/>
          <w:sz w:val="20"/>
        </w:rPr>
        <w:t>“amigo es todo hombre para el hombre”</w:t>
      </w:r>
      <w:r w:rsidRPr="006831D8">
        <w:rPr>
          <w:rFonts w:ascii="Palatino" w:hAnsi="Palatino"/>
          <w:b/>
          <w:i/>
          <w:sz w:val="20"/>
        </w:rPr>
        <w:t xml:space="preserve"> </w:t>
      </w:r>
      <w:r>
        <w:rPr>
          <w:rFonts w:ascii="Palatino" w:hAnsi="Palatino"/>
          <w:sz w:val="20"/>
        </w:rPr>
        <w:t>(EN VIII 1, 1155a</w:t>
      </w:r>
      <w:r w:rsidRPr="006831D8">
        <w:rPr>
          <w:rFonts w:ascii="Palatino" w:hAnsi="Palatino"/>
          <w:sz w:val="20"/>
        </w:rPr>
        <w:t>21-22</w:t>
      </w:r>
      <w:r>
        <w:rPr>
          <w:rFonts w:ascii="Palatino" w:hAnsi="Palatino"/>
          <w:sz w:val="20"/>
        </w:rPr>
        <w:t>)</w:t>
      </w:r>
      <w:r w:rsidRPr="006831D8">
        <w:rPr>
          <w:rFonts w:ascii="Palatino" w:hAnsi="Palatino"/>
          <w:sz w:val="20"/>
        </w:rPr>
        <w:t>.</w:t>
      </w:r>
    </w:p>
  </w:footnote>
  <w:footnote w:id="5">
    <w:p w:rsidR="00984139" w:rsidRPr="006831D8" w:rsidRDefault="00984139" w:rsidP="00F22CCC">
      <w:pPr>
        <w:pStyle w:val="Textonotapie"/>
        <w:jc w:val="both"/>
        <w:rPr>
          <w:rFonts w:ascii="Palatino" w:hAnsi="Palatino"/>
          <w:sz w:val="20"/>
        </w:rPr>
      </w:pPr>
      <w:r w:rsidRPr="006831D8">
        <w:rPr>
          <w:rStyle w:val="Refdenotaalpie"/>
          <w:rFonts w:ascii="Palatino" w:hAnsi="Palatino"/>
          <w:sz w:val="20"/>
        </w:rPr>
        <w:footnoteRef/>
      </w:r>
      <w:r w:rsidRPr="006831D8">
        <w:rPr>
          <w:rFonts w:ascii="Palatino" w:hAnsi="Palatino"/>
          <w:sz w:val="20"/>
        </w:rPr>
        <w:t xml:space="preserve"> Recordando este elemento esencial o propio de la amistad, parece que </w:t>
      </w:r>
      <w:r>
        <w:rPr>
          <w:rFonts w:ascii="Palatino" w:hAnsi="Palatino"/>
          <w:sz w:val="20"/>
        </w:rPr>
        <w:t xml:space="preserve">en </w:t>
      </w:r>
      <w:r w:rsidRPr="006831D8">
        <w:rPr>
          <w:rFonts w:ascii="Palatino" w:hAnsi="Palatino"/>
          <w:sz w:val="20"/>
        </w:rPr>
        <w:t>ello rad</w:t>
      </w:r>
      <w:r>
        <w:rPr>
          <w:rFonts w:ascii="Palatino" w:hAnsi="Palatino"/>
          <w:sz w:val="20"/>
        </w:rPr>
        <w:t>ica mayormente su configuración</w:t>
      </w:r>
      <w:r w:rsidRPr="006831D8">
        <w:rPr>
          <w:rFonts w:ascii="Palatino" w:hAnsi="Palatino"/>
          <w:sz w:val="20"/>
        </w:rPr>
        <w:t xml:space="preserve">. </w:t>
      </w:r>
      <w:r>
        <w:rPr>
          <w:rFonts w:ascii="Palatino" w:hAnsi="Palatino"/>
          <w:sz w:val="20"/>
        </w:rPr>
        <w:t>Y es que:</w:t>
      </w:r>
      <w:r w:rsidRPr="006831D8">
        <w:rPr>
          <w:rFonts w:ascii="Palatino" w:hAnsi="Palatino"/>
          <w:sz w:val="20"/>
        </w:rPr>
        <w:t xml:space="preserve"> </w:t>
      </w:r>
      <w:r w:rsidRPr="005068AF">
        <w:rPr>
          <w:rFonts w:ascii="Palatino" w:hAnsi="Palatino"/>
          <w:sz w:val="20"/>
        </w:rPr>
        <w:t xml:space="preserve">“volviendo al problema de la definición de la amistad, y refiriendo la cuestión exclusivamente al ámbito de lo humano, Aristóteles nos dice que </w:t>
      </w:r>
      <w:r w:rsidRPr="005068AF">
        <w:rPr>
          <w:rFonts w:ascii="Arial" w:hAnsi="Arial"/>
          <w:sz w:val="20"/>
          <w:lang w:val="en-US"/>
        </w:rPr>
        <w:t>φιλία</w:t>
      </w:r>
      <w:r w:rsidRPr="005068AF">
        <w:rPr>
          <w:rFonts w:ascii="Palatino" w:hAnsi="Palatino"/>
          <w:sz w:val="20"/>
        </w:rPr>
        <w:t xml:space="preserve"> es la relación de benevolencia recíproca entre dos personas, cuando éstas tienen conciencia de tal reciprocidad”</w:t>
      </w:r>
      <w:r w:rsidRPr="006831D8">
        <w:rPr>
          <w:rFonts w:ascii="Palatino" w:hAnsi="Palatino"/>
          <w:i/>
          <w:sz w:val="20"/>
        </w:rPr>
        <w:t xml:space="preserve"> Vid. </w:t>
      </w:r>
      <w:r w:rsidRPr="00077E95">
        <w:rPr>
          <w:rFonts w:ascii="Palatino" w:hAnsi="Palatino"/>
          <w:smallCaps/>
          <w:sz w:val="20"/>
        </w:rPr>
        <w:t>García-Maynez, E</w:t>
      </w:r>
      <w:r w:rsidRPr="006831D8">
        <w:rPr>
          <w:rFonts w:ascii="Palatino" w:hAnsi="Palatino"/>
          <w:sz w:val="20"/>
        </w:rPr>
        <w:t xml:space="preserve">. </w:t>
      </w:r>
      <w:r w:rsidRPr="006831D8">
        <w:rPr>
          <w:rFonts w:ascii="Palatino" w:hAnsi="Palatino"/>
          <w:i/>
          <w:sz w:val="20"/>
        </w:rPr>
        <w:t xml:space="preserve">Doctrina aristotélica de la justicia. </w:t>
      </w:r>
      <w:r w:rsidRPr="006831D8">
        <w:rPr>
          <w:rFonts w:ascii="Palatino" w:hAnsi="Palatino"/>
          <w:sz w:val="20"/>
        </w:rPr>
        <w:t>México</w:t>
      </w:r>
      <w:r>
        <w:rPr>
          <w:rFonts w:ascii="Palatino" w:hAnsi="Palatino"/>
          <w:sz w:val="20"/>
        </w:rPr>
        <w:t>: UNAM,</w:t>
      </w:r>
      <w:r w:rsidRPr="006831D8">
        <w:rPr>
          <w:rFonts w:ascii="Palatino" w:hAnsi="Palatino"/>
          <w:sz w:val="20"/>
        </w:rPr>
        <w:t xml:space="preserve"> 1973, p. 171.</w:t>
      </w:r>
    </w:p>
  </w:footnote>
  <w:footnote w:id="6">
    <w:p w:rsidR="00984139" w:rsidRPr="006831D8" w:rsidRDefault="00984139" w:rsidP="00F22CCC">
      <w:pPr>
        <w:pStyle w:val="Textonotapie"/>
        <w:jc w:val="both"/>
        <w:rPr>
          <w:rFonts w:ascii="Palatino" w:hAnsi="Palatino"/>
          <w:sz w:val="20"/>
        </w:rPr>
      </w:pPr>
      <w:r w:rsidRPr="006831D8">
        <w:rPr>
          <w:rStyle w:val="Refdenotaalpie"/>
          <w:rFonts w:ascii="Palatino" w:hAnsi="Palatino"/>
          <w:sz w:val="20"/>
        </w:rPr>
        <w:footnoteRef/>
      </w:r>
      <w:r w:rsidRPr="006831D8">
        <w:rPr>
          <w:rFonts w:ascii="Palatino" w:hAnsi="Palatino"/>
          <w:sz w:val="20"/>
        </w:rPr>
        <w:t xml:space="preserve"> </w:t>
      </w:r>
      <w:r w:rsidRPr="006831D8">
        <w:rPr>
          <w:rFonts w:ascii="Palatino" w:hAnsi="Palatino"/>
          <w:kern w:val="28"/>
          <w:sz w:val="20"/>
        </w:rPr>
        <w:t>González, C</w:t>
      </w:r>
      <w:r>
        <w:rPr>
          <w:rFonts w:ascii="Palatino" w:hAnsi="Palatino"/>
          <w:kern w:val="28"/>
          <w:sz w:val="20"/>
        </w:rPr>
        <w:t xml:space="preserve">. </w:t>
      </w:r>
      <w:r w:rsidRPr="006831D8">
        <w:rPr>
          <w:rFonts w:ascii="Palatino" w:hAnsi="Palatino"/>
          <w:kern w:val="28"/>
          <w:sz w:val="20"/>
        </w:rPr>
        <w:t xml:space="preserve">“El amor y la sexualidad en la antigua Grecia”, en </w:t>
      </w:r>
      <w:r w:rsidRPr="000E2EEB">
        <w:rPr>
          <w:rFonts w:ascii="Palatino" w:hAnsi="Palatino"/>
          <w:smallCaps/>
          <w:sz w:val="20"/>
        </w:rPr>
        <w:t>Muñoz, C.; Morales, C.</w:t>
      </w:r>
      <w:r w:rsidRPr="006831D8">
        <w:rPr>
          <w:rFonts w:ascii="Palatino" w:hAnsi="Palatino"/>
          <w:sz w:val="20"/>
        </w:rPr>
        <w:t xml:space="preserve"> (Comps.). </w:t>
      </w:r>
      <w:r w:rsidRPr="006831D8">
        <w:rPr>
          <w:rFonts w:ascii="Palatino" w:hAnsi="Palatino"/>
          <w:i/>
          <w:sz w:val="20"/>
        </w:rPr>
        <w:t xml:space="preserve">La antigua Grecia (Sabios y saberes). </w:t>
      </w:r>
      <w:r>
        <w:rPr>
          <w:rFonts w:ascii="Palatino" w:hAnsi="Palatino"/>
          <w:sz w:val="20"/>
        </w:rPr>
        <w:t xml:space="preserve">Medellín: </w:t>
      </w:r>
      <w:r w:rsidRPr="006831D8">
        <w:rPr>
          <w:rFonts w:ascii="Palatino" w:hAnsi="Palatino"/>
          <w:sz w:val="20"/>
        </w:rPr>
        <w:t xml:space="preserve">Universidad de Antioquia, 2009, p. 305. </w:t>
      </w:r>
    </w:p>
  </w:footnote>
  <w:footnote w:id="7">
    <w:p w:rsidR="00984139" w:rsidRPr="006831D8" w:rsidRDefault="00984139" w:rsidP="00F22CCC">
      <w:pPr>
        <w:pStyle w:val="Textonotapie"/>
        <w:jc w:val="both"/>
        <w:rPr>
          <w:rFonts w:ascii="Palatino" w:hAnsi="Palatino"/>
          <w:sz w:val="20"/>
        </w:rPr>
      </w:pPr>
      <w:r w:rsidRPr="006831D8">
        <w:rPr>
          <w:rStyle w:val="Refdenotaalpie"/>
          <w:rFonts w:ascii="Palatino" w:hAnsi="Palatino"/>
          <w:sz w:val="20"/>
        </w:rPr>
        <w:footnoteRef/>
      </w:r>
      <w:r w:rsidRPr="006831D8">
        <w:rPr>
          <w:rFonts w:ascii="Palatino" w:hAnsi="Palatino"/>
          <w:sz w:val="20"/>
        </w:rPr>
        <w:t xml:space="preserve"> </w:t>
      </w:r>
      <w:r w:rsidRPr="006831D8">
        <w:rPr>
          <w:rFonts w:ascii="Palatino" w:hAnsi="Palatino"/>
          <w:i/>
          <w:sz w:val="20"/>
        </w:rPr>
        <w:t xml:space="preserve">Cfr. </w:t>
      </w:r>
      <w:r w:rsidRPr="000E2EEB">
        <w:rPr>
          <w:rFonts w:ascii="Palatino" w:hAnsi="Palatino"/>
          <w:smallCaps/>
          <w:sz w:val="20"/>
        </w:rPr>
        <w:t>Adomeit, K.</w:t>
      </w:r>
      <w:r w:rsidRPr="006831D8">
        <w:rPr>
          <w:rFonts w:ascii="Palatino" w:hAnsi="Palatino"/>
          <w:sz w:val="20"/>
        </w:rPr>
        <w:t xml:space="preserve"> </w:t>
      </w:r>
      <w:r w:rsidRPr="006831D8">
        <w:rPr>
          <w:rFonts w:ascii="Palatino" w:hAnsi="Palatino"/>
          <w:i/>
          <w:sz w:val="20"/>
        </w:rPr>
        <w:t>Aristóteles, Sobre la amistad</w:t>
      </w:r>
      <w:r w:rsidRPr="006831D8">
        <w:rPr>
          <w:rFonts w:ascii="Palatino" w:hAnsi="Palatino"/>
          <w:sz w:val="20"/>
        </w:rPr>
        <w:t xml:space="preserve">. </w:t>
      </w:r>
      <w:r>
        <w:rPr>
          <w:rFonts w:ascii="Palatino" w:hAnsi="Palatino"/>
          <w:sz w:val="20"/>
        </w:rPr>
        <w:t xml:space="preserve">España: </w:t>
      </w:r>
      <w:r w:rsidRPr="006831D8">
        <w:rPr>
          <w:rFonts w:ascii="Palatino" w:hAnsi="Palatino"/>
          <w:sz w:val="20"/>
        </w:rPr>
        <w:t>Universidad de Córdoba, 1992, p. 26.</w:t>
      </w:r>
    </w:p>
  </w:footnote>
  <w:footnote w:id="8">
    <w:p w:rsidR="00984139" w:rsidRPr="006831D8" w:rsidRDefault="00984139" w:rsidP="00F22CCC">
      <w:pPr>
        <w:pStyle w:val="Textonotapie"/>
        <w:jc w:val="both"/>
        <w:rPr>
          <w:rFonts w:ascii="Palatino" w:hAnsi="Palatino"/>
          <w:sz w:val="20"/>
        </w:rPr>
      </w:pPr>
      <w:r w:rsidRPr="006831D8">
        <w:rPr>
          <w:rStyle w:val="Refdenotaalpie"/>
          <w:rFonts w:ascii="Palatino" w:hAnsi="Palatino"/>
          <w:sz w:val="20"/>
        </w:rPr>
        <w:footnoteRef/>
      </w:r>
      <w:r>
        <w:rPr>
          <w:rFonts w:ascii="Palatino" w:hAnsi="Palatino"/>
          <w:sz w:val="20"/>
        </w:rPr>
        <w:t xml:space="preserve">  Por eso:</w:t>
      </w:r>
      <w:r w:rsidRPr="006831D8">
        <w:rPr>
          <w:rFonts w:ascii="Palatino" w:hAnsi="Palatino"/>
          <w:sz w:val="20"/>
        </w:rPr>
        <w:t xml:space="preserve"> </w:t>
      </w:r>
      <w:r w:rsidRPr="005068AF">
        <w:rPr>
          <w:rFonts w:ascii="Palatino" w:hAnsi="Palatino"/>
          <w:sz w:val="20"/>
        </w:rPr>
        <w:t>“el amor es acompañado por la excitación y el deseo, q</w:t>
      </w:r>
      <w:r>
        <w:rPr>
          <w:rFonts w:ascii="Palatino" w:hAnsi="Palatino"/>
          <w:sz w:val="20"/>
        </w:rPr>
        <w:t>ue son extraños a la amistad […]</w:t>
      </w:r>
      <w:r w:rsidRPr="005068AF">
        <w:rPr>
          <w:rFonts w:ascii="Palatino" w:hAnsi="Palatino"/>
          <w:sz w:val="20"/>
        </w:rPr>
        <w:t xml:space="preserve">, el amor es provocado por el gozo que otorga la vista de la belleza” </w:t>
      </w:r>
      <w:r w:rsidRPr="006831D8">
        <w:rPr>
          <w:rFonts w:ascii="Palatino" w:hAnsi="Palatino"/>
          <w:i/>
          <w:sz w:val="20"/>
        </w:rPr>
        <w:t xml:space="preserve">Vid. </w:t>
      </w:r>
      <w:r w:rsidRPr="000E2EEB">
        <w:rPr>
          <w:rFonts w:ascii="Palatino" w:hAnsi="Palatino"/>
          <w:smallCaps/>
          <w:sz w:val="20"/>
        </w:rPr>
        <w:t>Abbagnano, N.</w:t>
      </w:r>
      <w:r w:rsidRPr="006831D8">
        <w:rPr>
          <w:rFonts w:ascii="Palatino" w:hAnsi="Palatino"/>
          <w:sz w:val="20"/>
        </w:rPr>
        <w:t xml:space="preserve"> </w:t>
      </w:r>
      <w:r w:rsidRPr="006831D8">
        <w:rPr>
          <w:rFonts w:ascii="Palatino" w:hAnsi="Palatino"/>
          <w:i/>
          <w:sz w:val="20"/>
        </w:rPr>
        <w:t>Diccionario de filosofía</w:t>
      </w:r>
      <w:r>
        <w:rPr>
          <w:rFonts w:ascii="Palatino" w:hAnsi="Palatino"/>
          <w:sz w:val="20"/>
        </w:rPr>
        <w:t xml:space="preserve">. </w:t>
      </w:r>
      <w:r w:rsidRPr="006831D8">
        <w:rPr>
          <w:rFonts w:ascii="Palatino" w:hAnsi="Palatino"/>
          <w:sz w:val="20"/>
        </w:rPr>
        <w:t>México</w:t>
      </w:r>
      <w:r>
        <w:rPr>
          <w:rFonts w:ascii="Palatino" w:hAnsi="Palatino"/>
          <w:sz w:val="20"/>
        </w:rPr>
        <w:t>: Fondo de Cultura Económica,</w:t>
      </w:r>
      <w:r w:rsidRPr="006831D8">
        <w:rPr>
          <w:rFonts w:ascii="Palatino" w:hAnsi="Palatino"/>
          <w:sz w:val="20"/>
        </w:rPr>
        <w:t xml:space="preserve"> 2004, p. 54.</w:t>
      </w:r>
    </w:p>
  </w:footnote>
  <w:footnote w:id="9">
    <w:p w:rsidR="00984139" w:rsidRPr="006831D8" w:rsidRDefault="00984139" w:rsidP="00F22CCC">
      <w:pPr>
        <w:pStyle w:val="Textonotapie"/>
        <w:jc w:val="both"/>
        <w:rPr>
          <w:rFonts w:ascii="Palatino" w:hAnsi="Palatino"/>
          <w:sz w:val="20"/>
        </w:rPr>
      </w:pPr>
      <w:r w:rsidRPr="006831D8">
        <w:rPr>
          <w:rStyle w:val="Refdenotaalpie"/>
          <w:rFonts w:ascii="Palatino" w:hAnsi="Palatino"/>
          <w:sz w:val="20"/>
        </w:rPr>
        <w:footnoteRef/>
      </w:r>
      <w:r w:rsidRPr="006831D8">
        <w:rPr>
          <w:rFonts w:ascii="Palatino" w:hAnsi="Palatino"/>
          <w:sz w:val="20"/>
        </w:rPr>
        <w:t xml:space="preserve"> Abbagnano precisa esta misma idea cuando dice: </w:t>
      </w:r>
      <w:r w:rsidRPr="005068AF">
        <w:rPr>
          <w:rFonts w:ascii="Palatino" w:hAnsi="Palatino"/>
          <w:sz w:val="20"/>
        </w:rPr>
        <w:t>“la amistad se distingue del amor (</w:t>
      </w:r>
      <w:r w:rsidRPr="005068AF">
        <w:rPr>
          <w:rFonts w:ascii="Arial" w:hAnsi="Arial"/>
          <w:sz w:val="20"/>
          <w:lang w:val="en-US"/>
        </w:rPr>
        <w:t>φίλησις</w:t>
      </w:r>
      <w:r w:rsidRPr="005068AF">
        <w:rPr>
          <w:rFonts w:ascii="Palatino" w:hAnsi="Palatino"/>
          <w:sz w:val="20"/>
        </w:rPr>
        <w:t>) en virtud de que éste es similar a una afección en tanto que la am</w:t>
      </w:r>
      <w:r>
        <w:rPr>
          <w:rFonts w:ascii="Palatino" w:hAnsi="Palatino"/>
          <w:sz w:val="20"/>
        </w:rPr>
        <w:t>istad es similar a un hábito […] [dado que]</w:t>
      </w:r>
      <w:r w:rsidRPr="005068AF">
        <w:rPr>
          <w:rFonts w:ascii="Palatino" w:hAnsi="Palatino"/>
          <w:sz w:val="20"/>
        </w:rPr>
        <w:t xml:space="preserve"> implica elección”</w:t>
      </w:r>
      <w:r>
        <w:rPr>
          <w:rFonts w:ascii="Palatino" w:hAnsi="Palatino"/>
          <w:i/>
          <w:sz w:val="20"/>
        </w:rPr>
        <w:t xml:space="preserve"> </w:t>
      </w:r>
      <w:r>
        <w:rPr>
          <w:rFonts w:ascii="Palatino" w:hAnsi="Palatino"/>
          <w:sz w:val="20"/>
        </w:rPr>
        <w:t>(2004,</w:t>
      </w:r>
      <w:r w:rsidRPr="006831D8">
        <w:rPr>
          <w:rFonts w:ascii="Palatino" w:hAnsi="Palatino"/>
          <w:sz w:val="20"/>
        </w:rPr>
        <w:t xml:space="preserve"> 54</w:t>
      </w:r>
      <w:r>
        <w:rPr>
          <w:rFonts w:ascii="Palatino" w:hAnsi="Palatino"/>
          <w:sz w:val="20"/>
        </w:rPr>
        <w:t>)</w:t>
      </w:r>
      <w:r w:rsidRPr="006831D8">
        <w:rPr>
          <w:rFonts w:ascii="Palatino" w:hAnsi="Palatino"/>
          <w:sz w:val="20"/>
        </w:rPr>
        <w:t>. Misma observación que ya había sido comentada por Santo Tomás.</w:t>
      </w:r>
    </w:p>
  </w:footnote>
  <w:footnote w:id="10">
    <w:p w:rsidR="00984139" w:rsidRPr="006831D8" w:rsidRDefault="00984139" w:rsidP="00F22CCC">
      <w:pPr>
        <w:pStyle w:val="Textonotapie"/>
        <w:jc w:val="both"/>
        <w:rPr>
          <w:rFonts w:ascii="Palatino" w:hAnsi="Palatino"/>
          <w:sz w:val="20"/>
        </w:rPr>
      </w:pPr>
      <w:r w:rsidRPr="006831D8">
        <w:rPr>
          <w:rStyle w:val="Refdenotaalpie"/>
          <w:rFonts w:ascii="Palatino" w:hAnsi="Palatino"/>
          <w:sz w:val="20"/>
        </w:rPr>
        <w:footnoteRef/>
      </w:r>
      <w:r w:rsidRPr="006831D8">
        <w:rPr>
          <w:rFonts w:ascii="Palatino" w:hAnsi="Palatino"/>
          <w:sz w:val="20"/>
        </w:rPr>
        <w:t xml:space="preserve"> </w:t>
      </w:r>
      <w:r w:rsidRPr="005068AF">
        <w:rPr>
          <w:rFonts w:ascii="Palatino" w:hAnsi="Palatino" w:cs="Times New Roman"/>
          <w:sz w:val="20"/>
          <w:lang w:val="en-US"/>
        </w:rPr>
        <w:t xml:space="preserve">“A diferencia de los griegos, la propuesta amorosa de la cultura occidental posterior a ellos, [consiste en] la equivalencia de sentimientos entre los amantes, independientemente de que eso nunca se realice plenamente” </w:t>
      </w:r>
      <w:r>
        <w:rPr>
          <w:rFonts w:ascii="Palatino" w:hAnsi="Palatino" w:cs="Times New Roman"/>
          <w:sz w:val="20"/>
          <w:lang w:val="en-US"/>
        </w:rPr>
        <w:t>(</w:t>
      </w:r>
      <w:r w:rsidRPr="006831D8">
        <w:rPr>
          <w:rFonts w:ascii="Palatino" w:hAnsi="Palatino" w:cs="Times New Roman"/>
          <w:sz w:val="20"/>
          <w:lang w:val="en-US"/>
        </w:rPr>
        <w:t>González</w:t>
      </w:r>
      <w:r>
        <w:rPr>
          <w:rFonts w:ascii="Palatino" w:hAnsi="Palatino" w:cs="Times New Roman"/>
          <w:sz w:val="20"/>
          <w:lang w:val="en-US"/>
        </w:rPr>
        <w:t xml:space="preserve"> 2009</w:t>
      </w:r>
      <w:r w:rsidRPr="006831D8">
        <w:rPr>
          <w:rFonts w:ascii="Palatino" w:hAnsi="Palatino" w:cs="Times New Roman"/>
          <w:sz w:val="20"/>
          <w:lang w:val="en-US"/>
        </w:rPr>
        <w:t>, 312</w:t>
      </w:r>
      <w:r>
        <w:rPr>
          <w:rFonts w:ascii="Palatino" w:hAnsi="Palatino" w:cs="Times New Roman"/>
          <w:sz w:val="20"/>
          <w:lang w:val="en-US"/>
        </w:rPr>
        <w:t>)</w:t>
      </w:r>
      <w:r w:rsidRPr="006831D8">
        <w:rPr>
          <w:rFonts w:ascii="Palatino" w:hAnsi="Palatino" w:cs="Times New Roman"/>
          <w:sz w:val="20"/>
          <w:lang w:val="en-US"/>
        </w:rPr>
        <w:t xml:space="preserve">. </w:t>
      </w:r>
    </w:p>
  </w:footnote>
  <w:footnote w:id="11">
    <w:p w:rsidR="00984139" w:rsidRPr="006831D8" w:rsidRDefault="00984139" w:rsidP="00F22CCC">
      <w:pPr>
        <w:pStyle w:val="Textonotapie"/>
        <w:jc w:val="both"/>
        <w:rPr>
          <w:rFonts w:ascii="Palatino" w:hAnsi="Palatino"/>
          <w:sz w:val="20"/>
        </w:rPr>
      </w:pPr>
      <w:r w:rsidRPr="006831D8">
        <w:rPr>
          <w:rStyle w:val="Refdenotaalpie"/>
          <w:rFonts w:ascii="Palatino" w:hAnsi="Palatino"/>
          <w:sz w:val="20"/>
        </w:rPr>
        <w:footnoteRef/>
      </w:r>
      <w:r w:rsidRPr="006831D8">
        <w:rPr>
          <w:rFonts w:ascii="Palatino" w:hAnsi="Palatino"/>
          <w:sz w:val="20"/>
        </w:rPr>
        <w:t xml:space="preserve"> </w:t>
      </w:r>
      <w:r w:rsidRPr="006831D8">
        <w:rPr>
          <w:rFonts w:ascii="Palatino" w:hAnsi="Palatino"/>
          <w:i/>
          <w:sz w:val="20"/>
        </w:rPr>
        <w:t>Cfr</w:t>
      </w:r>
      <w:r w:rsidRPr="006831D8">
        <w:rPr>
          <w:rFonts w:ascii="Palatino" w:hAnsi="Palatino"/>
          <w:sz w:val="20"/>
        </w:rPr>
        <w:t xml:space="preserve">. </w:t>
      </w:r>
      <w:r w:rsidRPr="000E2EEB">
        <w:rPr>
          <w:rFonts w:ascii="Palatino" w:hAnsi="Palatino"/>
          <w:smallCaps/>
          <w:sz w:val="20"/>
        </w:rPr>
        <w:t>Heidegger, M.</w:t>
      </w:r>
      <w:r w:rsidRPr="006831D8">
        <w:rPr>
          <w:rFonts w:ascii="Palatino" w:hAnsi="Palatino"/>
          <w:sz w:val="20"/>
        </w:rPr>
        <w:t xml:space="preserve"> </w:t>
      </w:r>
      <w:r w:rsidRPr="006831D8">
        <w:rPr>
          <w:rFonts w:ascii="Palatino" w:hAnsi="Palatino"/>
          <w:i/>
          <w:sz w:val="20"/>
        </w:rPr>
        <w:t xml:space="preserve">Interpretaciones fenomenológicas de Aristóteles. </w:t>
      </w:r>
      <w:r>
        <w:rPr>
          <w:rFonts w:ascii="Palatino" w:hAnsi="Palatino"/>
          <w:sz w:val="20"/>
        </w:rPr>
        <w:t xml:space="preserve">Madrid: Trotta, </w:t>
      </w:r>
      <w:r w:rsidRPr="006831D8">
        <w:rPr>
          <w:rFonts w:ascii="Palatino" w:hAnsi="Palatino"/>
          <w:sz w:val="20"/>
        </w:rPr>
        <w:t>200</w:t>
      </w:r>
      <w:r>
        <w:rPr>
          <w:rFonts w:ascii="Palatino" w:hAnsi="Palatino"/>
          <w:sz w:val="20"/>
        </w:rPr>
        <w:t>2.</w:t>
      </w:r>
    </w:p>
  </w:footnote>
  <w:footnote w:id="12">
    <w:p w:rsidR="00984139" w:rsidRPr="006831D8" w:rsidRDefault="00984139" w:rsidP="00F22CCC">
      <w:pPr>
        <w:pStyle w:val="Textonotapie"/>
        <w:jc w:val="both"/>
        <w:rPr>
          <w:rFonts w:ascii="Palatino" w:hAnsi="Palatino"/>
          <w:sz w:val="20"/>
        </w:rPr>
      </w:pPr>
      <w:r w:rsidRPr="006831D8">
        <w:rPr>
          <w:rStyle w:val="Refdenotaalpie"/>
          <w:rFonts w:ascii="Palatino" w:hAnsi="Palatino"/>
          <w:sz w:val="20"/>
        </w:rPr>
        <w:footnoteRef/>
      </w:r>
      <w:r w:rsidRPr="006831D8">
        <w:rPr>
          <w:rFonts w:ascii="Palatino" w:hAnsi="Palatino"/>
          <w:sz w:val="20"/>
        </w:rPr>
        <w:t xml:space="preserve"> </w:t>
      </w:r>
      <w:r w:rsidRPr="000E2EEB">
        <w:rPr>
          <w:rFonts w:ascii="Palatino" w:hAnsi="Palatino"/>
          <w:smallCaps/>
          <w:sz w:val="20"/>
        </w:rPr>
        <w:t xml:space="preserve">Jaeger, </w:t>
      </w:r>
      <w:r w:rsidRPr="000E2EEB">
        <w:rPr>
          <w:rFonts w:ascii="Palatino" w:hAnsi="Palatino"/>
          <w:smallCaps/>
          <w:kern w:val="28"/>
          <w:sz w:val="20"/>
        </w:rPr>
        <w:t>W.</w:t>
      </w:r>
      <w:r w:rsidRPr="006831D8">
        <w:rPr>
          <w:rFonts w:ascii="Palatino" w:hAnsi="Palatino"/>
          <w:i/>
          <w:kern w:val="28"/>
          <w:sz w:val="20"/>
        </w:rPr>
        <w:t xml:space="preserve"> Aristóteles </w:t>
      </w:r>
      <w:r w:rsidRPr="006831D8">
        <w:rPr>
          <w:rFonts w:ascii="Palatino" w:hAnsi="Palatino"/>
          <w:i/>
          <w:iCs/>
          <w:kern w:val="28"/>
          <w:sz w:val="20"/>
        </w:rPr>
        <w:t>(bases para la historia de su desarrollo intelectual)</w:t>
      </w:r>
      <w:r w:rsidRPr="006831D8">
        <w:rPr>
          <w:rFonts w:ascii="Palatino" w:hAnsi="Palatino"/>
          <w:kern w:val="28"/>
          <w:sz w:val="20"/>
        </w:rPr>
        <w:t xml:space="preserve">. </w:t>
      </w:r>
      <w:r>
        <w:rPr>
          <w:rFonts w:ascii="Palatino" w:hAnsi="Palatino"/>
          <w:kern w:val="28"/>
          <w:sz w:val="20"/>
        </w:rPr>
        <w:t xml:space="preserve">México: </w:t>
      </w:r>
      <w:r w:rsidRPr="006831D8">
        <w:rPr>
          <w:rFonts w:ascii="Palatino" w:hAnsi="Palatino"/>
          <w:kern w:val="28"/>
          <w:sz w:val="20"/>
        </w:rPr>
        <w:t>Fo</w:t>
      </w:r>
      <w:r>
        <w:rPr>
          <w:rFonts w:ascii="Palatino" w:hAnsi="Palatino"/>
          <w:kern w:val="28"/>
          <w:sz w:val="20"/>
        </w:rPr>
        <w:t>ndo de Cultura Económica,</w:t>
      </w:r>
      <w:r w:rsidRPr="006831D8">
        <w:rPr>
          <w:rFonts w:ascii="Palatino" w:hAnsi="Palatino"/>
          <w:kern w:val="28"/>
          <w:sz w:val="20"/>
        </w:rPr>
        <w:t xml:space="preserve"> 1997</w:t>
      </w:r>
      <w:r>
        <w:rPr>
          <w:rFonts w:ascii="Palatino" w:hAnsi="Palatino"/>
          <w:kern w:val="28"/>
          <w:sz w:val="20"/>
        </w:rPr>
        <w:t xml:space="preserve">. </w:t>
      </w:r>
    </w:p>
  </w:footnote>
  <w:footnote w:id="13">
    <w:p w:rsidR="00984139" w:rsidRPr="00676AEC" w:rsidRDefault="00984139" w:rsidP="00676AEC">
      <w:pPr>
        <w:pStyle w:val="Textonotapie"/>
        <w:jc w:val="both"/>
        <w:rPr>
          <w:rFonts w:ascii="Palatino" w:hAnsi="Palatino"/>
          <w:sz w:val="20"/>
        </w:rPr>
      </w:pPr>
      <w:r w:rsidRPr="00676AEC">
        <w:rPr>
          <w:rStyle w:val="Refdenotaalpie"/>
          <w:rFonts w:ascii="Palatino" w:hAnsi="Palatino"/>
          <w:sz w:val="20"/>
        </w:rPr>
        <w:footnoteRef/>
      </w:r>
      <w:r w:rsidRPr="00676AEC">
        <w:rPr>
          <w:rFonts w:ascii="Palatino" w:hAnsi="Palatino"/>
          <w:sz w:val="20"/>
        </w:rPr>
        <w:t xml:space="preserve"> Aún cuando el diálogo el </w:t>
      </w:r>
      <w:r w:rsidRPr="00676AEC">
        <w:rPr>
          <w:rFonts w:ascii="Palatino" w:hAnsi="Palatino"/>
          <w:i/>
          <w:sz w:val="20"/>
        </w:rPr>
        <w:t>Erótico</w:t>
      </w:r>
      <w:r w:rsidRPr="00676AEC">
        <w:rPr>
          <w:rFonts w:ascii="Palatino" w:hAnsi="Palatino"/>
          <w:sz w:val="20"/>
        </w:rPr>
        <w:t xml:space="preserve"> lo haya consagrado a ese tema, no reaparece en las obras de madurez un tratamiento expedito de ese tópico</w:t>
      </w:r>
      <w:r>
        <w:rPr>
          <w:rFonts w:ascii="Palatino" w:hAnsi="Palatino"/>
          <w:sz w:val="20"/>
        </w:rPr>
        <w:t xml:space="preserve"> como tal</w:t>
      </w:r>
      <w:r w:rsidRPr="00676AEC">
        <w:rPr>
          <w:rFonts w:ascii="Palatino" w:hAnsi="Palatino"/>
          <w:sz w:val="20"/>
        </w:rPr>
        <w:t>.</w:t>
      </w:r>
    </w:p>
  </w:footnote>
  <w:footnote w:id="14">
    <w:p w:rsidR="00984139" w:rsidRPr="006831D8" w:rsidRDefault="00984139" w:rsidP="00F22CCC">
      <w:pPr>
        <w:pStyle w:val="Textonotapie"/>
        <w:jc w:val="both"/>
        <w:rPr>
          <w:rFonts w:ascii="Palatino" w:hAnsi="Palatino" w:cs="Times New Roman"/>
          <w:sz w:val="20"/>
        </w:rPr>
      </w:pPr>
      <w:r w:rsidRPr="006831D8">
        <w:rPr>
          <w:rStyle w:val="Refdenotaalpie"/>
          <w:rFonts w:ascii="Palatino" w:hAnsi="Palatino"/>
          <w:sz w:val="20"/>
        </w:rPr>
        <w:footnoteRef/>
      </w:r>
      <w:r w:rsidRPr="006831D8">
        <w:rPr>
          <w:rFonts w:ascii="Palatino" w:hAnsi="Palatino"/>
          <w:sz w:val="20"/>
        </w:rPr>
        <w:t xml:space="preserve"> </w:t>
      </w:r>
      <w:r>
        <w:rPr>
          <w:rFonts w:ascii="Palatino" w:hAnsi="Palatino"/>
          <w:i/>
          <w:sz w:val="20"/>
        </w:rPr>
        <w:t>Vid.</w:t>
      </w:r>
      <w:r w:rsidRPr="006831D8">
        <w:rPr>
          <w:rFonts w:ascii="Palatino" w:hAnsi="Palatino"/>
          <w:sz w:val="20"/>
        </w:rPr>
        <w:t xml:space="preserve"> </w:t>
      </w:r>
      <w:r w:rsidRPr="000E2EEB">
        <w:rPr>
          <w:rFonts w:ascii="Palatino" w:hAnsi="Palatino"/>
          <w:smallCaps/>
          <w:sz w:val="20"/>
        </w:rPr>
        <w:t>Aristóteles</w:t>
      </w:r>
      <w:r w:rsidRPr="006831D8">
        <w:rPr>
          <w:rFonts w:ascii="Palatino" w:hAnsi="Palatino"/>
          <w:sz w:val="20"/>
        </w:rPr>
        <w:t xml:space="preserve">, </w:t>
      </w:r>
      <w:r w:rsidRPr="006831D8">
        <w:rPr>
          <w:rFonts w:ascii="Palatino" w:hAnsi="Palatino"/>
          <w:i/>
          <w:sz w:val="20"/>
        </w:rPr>
        <w:t>Retórica</w:t>
      </w:r>
      <w:r>
        <w:rPr>
          <w:rFonts w:ascii="Palatino" w:hAnsi="Palatino"/>
          <w:sz w:val="20"/>
        </w:rPr>
        <w:t>.</w:t>
      </w:r>
      <w:r w:rsidRPr="006831D8">
        <w:rPr>
          <w:rFonts w:ascii="Palatino" w:hAnsi="Palatino"/>
          <w:sz w:val="20"/>
        </w:rPr>
        <w:t xml:space="preserve"> </w:t>
      </w:r>
      <w:r>
        <w:rPr>
          <w:rFonts w:ascii="Palatino" w:hAnsi="Palatino"/>
          <w:sz w:val="20"/>
        </w:rPr>
        <w:t>Madrid:</w:t>
      </w:r>
      <w:r w:rsidRPr="006831D8">
        <w:rPr>
          <w:rFonts w:ascii="Palatino" w:hAnsi="Palatino"/>
          <w:sz w:val="20"/>
        </w:rPr>
        <w:t xml:space="preserve"> </w:t>
      </w:r>
      <w:r w:rsidRPr="006831D8">
        <w:rPr>
          <w:rFonts w:ascii="Palatino" w:hAnsi="Palatino"/>
          <w:kern w:val="28"/>
          <w:sz w:val="20"/>
        </w:rPr>
        <w:t>Centro de Estudios Políticos y Constitucionales</w:t>
      </w:r>
      <w:r>
        <w:rPr>
          <w:rFonts w:ascii="Palatino" w:hAnsi="Palatino"/>
          <w:sz w:val="20"/>
        </w:rPr>
        <w:t xml:space="preserve">, </w:t>
      </w:r>
      <w:r w:rsidRPr="006831D8">
        <w:rPr>
          <w:rFonts w:ascii="Palatino" w:hAnsi="Palatino"/>
          <w:sz w:val="20"/>
        </w:rPr>
        <w:t xml:space="preserve">1999. El amor y la amistad son para </w:t>
      </w:r>
      <w:r>
        <w:rPr>
          <w:rFonts w:ascii="Palatino" w:hAnsi="Palatino"/>
          <w:sz w:val="20"/>
        </w:rPr>
        <w:t xml:space="preserve">el hombre contemporáneo lo más importante en la vida. </w:t>
      </w:r>
      <w:r w:rsidRPr="006831D8">
        <w:rPr>
          <w:rFonts w:ascii="Palatino" w:hAnsi="Palatino"/>
          <w:sz w:val="20"/>
        </w:rPr>
        <w:t xml:space="preserve">Pero nuestra visión occidental, después de </w:t>
      </w:r>
      <w:r>
        <w:rPr>
          <w:rFonts w:ascii="Palatino" w:hAnsi="Palatino"/>
          <w:sz w:val="20"/>
        </w:rPr>
        <w:t xml:space="preserve">más de </w:t>
      </w:r>
      <w:r w:rsidRPr="006831D8">
        <w:rPr>
          <w:rFonts w:ascii="Palatino" w:hAnsi="Palatino"/>
          <w:sz w:val="20"/>
        </w:rPr>
        <w:t xml:space="preserve">dos mil años de cristianismo, no puede ser la de los griegos, para quienes lo que era una pasión no era algo que había que loar, </w:t>
      </w:r>
      <w:r>
        <w:rPr>
          <w:rFonts w:ascii="Palatino" w:hAnsi="Palatino"/>
          <w:sz w:val="20"/>
        </w:rPr>
        <w:t>y en cambio</w:t>
      </w:r>
      <w:r w:rsidRPr="006831D8">
        <w:rPr>
          <w:rFonts w:ascii="Palatino" w:hAnsi="Palatino"/>
          <w:sz w:val="20"/>
        </w:rPr>
        <w:t xml:space="preserve">, todos los esfuerzos de estos pensadores están llevados </w:t>
      </w:r>
      <w:r>
        <w:rPr>
          <w:rFonts w:ascii="Palatino" w:hAnsi="Palatino"/>
          <w:sz w:val="20"/>
        </w:rPr>
        <w:t>haci</w:t>
      </w:r>
      <w:r w:rsidRPr="006831D8">
        <w:rPr>
          <w:rFonts w:ascii="Palatino" w:hAnsi="Palatino"/>
          <w:sz w:val="20"/>
        </w:rPr>
        <w:t xml:space="preserve">a la construcción de un arte </w:t>
      </w:r>
      <w:r>
        <w:rPr>
          <w:rFonts w:ascii="Palatino" w:hAnsi="Palatino"/>
          <w:sz w:val="20"/>
        </w:rPr>
        <w:t xml:space="preserve">intelectualista </w:t>
      </w:r>
      <w:r w:rsidRPr="006831D8">
        <w:rPr>
          <w:rFonts w:ascii="Palatino" w:hAnsi="Palatino"/>
          <w:sz w:val="20"/>
        </w:rPr>
        <w:t>del vivir ético y político. Pretender lo contrario ser</w:t>
      </w:r>
      <w:r w:rsidRPr="005068AF">
        <w:rPr>
          <w:rFonts w:ascii="Palatino" w:hAnsi="Palatino"/>
          <w:sz w:val="20"/>
        </w:rPr>
        <w:t xml:space="preserve">ía un flagrante anacronismo. </w:t>
      </w:r>
      <w:r>
        <w:rPr>
          <w:rFonts w:ascii="Palatino" w:hAnsi="Palatino"/>
          <w:sz w:val="20"/>
        </w:rPr>
        <w:t>Aunque</w:t>
      </w:r>
      <w:r w:rsidRPr="005068AF">
        <w:rPr>
          <w:rFonts w:ascii="Palatino" w:hAnsi="Palatino"/>
          <w:sz w:val="20"/>
        </w:rPr>
        <w:t xml:space="preserve"> también es cierto que</w:t>
      </w:r>
      <w:r>
        <w:rPr>
          <w:rFonts w:ascii="Palatino" w:hAnsi="Palatino"/>
          <w:sz w:val="20"/>
        </w:rPr>
        <w:t>:</w:t>
      </w:r>
      <w:r w:rsidRPr="005068AF">
        <w:rPr>
          <w:rFonts w:ascii="Palatino" w:hAnsi="Palatino"/>
          <w:sz w:val="20"/>
        </w:rPr>
        <w:t xml:space="preserve"> “una cosa eran los planteamientos filosóficos de los grandes pensadores y otra el vivir </w:t>
      </w:r>
      <w:r>
        <w:rPr>
          <w:rFonts w:ascii="Palatino" w:hAnsi="Palatino"/>
          <w:sz w:val="20"/>
        </w:rPr>
        <w:t>efectivo de la gente del común […]</w:t>
      </w:r>
      <w:r w:rsidRPr="005068AF">
        <w:rPr>
          <w:rFonts w:ascii="Palatino" w:hAnsi="Palatino"/>
          <w:sz w:val="20"/>
        </w:rPr>
        <w:t xml:space="preserve"> el pensar siempre fue del orden de lo minoritario, siempre vivió</w:t>
      </w:r>
      <w:r>
        <w:rPr>
          <w:rFonts w:ascii="Palatino" w:hAnsi="Palatino"/>
          <w:sz w:val="20"/>
        </w:rPr>
        <w:t xml:space="preserve"> en condiciones de restricción […]</w:t>
      </w:r>
      <w:r w:rsidRPr="005068AF">
        <w:rPr>
          <w:rFonts w:ascii="Palatino" w:hAnsi="Palatino"/>
          <w:sz w:val="20"/>
        </w:rPr>
        <w:t>, más allá de nuestras ilusiones y deseos, el pensar ha sido, es y probablemente será asunto de una minoría con respecto al conjunto social”</w:t>
      </w:r>
      <w:r w:rsidRPr="006831D8">
        <w:rPr>
          <w:rFonts w:ascii="Palatino" w:hAnsi="Palatino"/>
          <w:i/>
          <w:sz w:val="20"/>
        </w:rPr>
        <w:t xml:space="preserve"> </w:t>
      </w:r>
      <w:r>
        <w:rPr>
          <w:rFonts w:ascii="Palatino" w:hAnsi="Palatino"/>
          <w:i/>
          <w:sz w:val="20"/>
        </w:rPr>
        <w:t>(</w:t>
      </w:r>
      <w:r w:rsidRPr="006831D8">
        <w:rPr>
          <w:rFonts w:ascii="Palatino" w:hAnsi="Palatino"/>
          <w:sz w:val="20"/>
        </w:rPr>
        <w:t>González</w:t>
      </w:r>
      <w:r>
        <w:rPr>
          <w:rFonts w:ascii="Palatino" w:hAnsi="Palatino"/>
          <w:sz w:val="20"/>
        </w:rPr>
        <w:t xml:space="preserve"> 2009,</w:t>
      </w:r>
      <w:r w:rsidRPr="006831D8">
        <w:rPr>
          <w:rFonts w:ascii="Palatino" w:hAnsi="Palatino"/>
          <w:sz w:val="20"/>
        </w:rPr>
        <w:t xml:space="preserve"> 303</w:t>
      </w:r>
      <w:r>
        <w:rPr>
          <w:rFonts w:ascii="Palatino" w:hAnsi="Palatino"/>
          <w:sz w:val="20"/>
        </w:rPr>
        <w:t>)</w:t>
      </w:r>
      <w:r w:rsidRPr="006831D8">
        <w:rPr>
          <w:rFonts w:ascii="Palatino" w:hAnsi="Palatino"/>
          <w:sz w:val="20"/>
        </w:rPr>
        <w:t xml:space="preserve">. </w:t>
      </w:r>
      <w:r>
        <w:rPr>
          <w:rFonts w:ascii="Palatino" w:hAnsi="Palatino"/>
          <w:sz w:val="20"/>
        </w:rPr>
        <w:t>N</w:t>
      </w:r>
      <w:r w:rsidRPr="006831D8">
        <w:rPr>
          <w:rFonts w:ascii="Palatino" w:hAnsi="Palatino"/>
          <w:sz w:val="20"/>
        </w:rPr>
        <w:t>o</w:t>
      </w:r>
      <w:r>
        <w:rPr>
          <w:rFonts w:ascii="Palatino" w:hAnsi="Palatino"/>
          <w:sz w:val="20"/>
        </w:rPr>
        <w:t xml:space="preserve"> sólo los griegos han pensado</w:t>
      </w:r>
      <w:r w:rsidRPr="006831D8">
        <w:rPr>
          <w:rFonts w:ascii="Palatino" w:hAnsi="Palatino"/>
          <w:sz w:val="20"/>
        </w:rPr>
        <w:t xml:space="preserve"> que e</w:t>
      </w:r>
      <w:r>
        <w:rPr>
          <w:rFonts w:ascii="Palatino" w:hAnsi="Palatino"/>
          <w:sz w:val="20"/>
        </w:rPr>
        <w:t>l amor es trágico, y la amistad</w:t>
      </w:r>
      <w:r w:rsidRPr="005068AF">
        <w:rPr>
          <w:rFonts w:ascii="Palatino" w:hAnsi="Palatino"/>
          <w:sz w:val="20"/>
        </w:rPr>
        <w:t xml:space="preserve"> noble, porque pensando en </w:t>
      </w:r>
      <w:r w:rsidRPr="005068AF">
        <w:rPr>
          <w:rFonts w:ascii="Palatino" w:hAnsi="Times New Roman" w:cs="Times New Roman"/>
          <w:sz w:val="20"/>
          <w:lang w:val="en-US"/>
        </w:rPr>
        <w:t>ἔ</w:t>
      </w:r>
      <w:r w:rsidRPr="005068AF">
        <w:rPr>
          <w:rFonts w:ascii="Arial" w:hAnsi="Arial" w:cs="Times New Roman"/>
          <w:sz w:val="20"/>
          <w:lang w:val="en-US"/>
        </w:rPr>
        <w:t>ρος</w:t>
      </w:r>
      <w:r w:rsidRPr="005068AF">
        <w:rPr>
          <w:rFonts w:ascii="Palatino" w:hAnsi="Palatino"/>
          <w:sz w:val="20"/>
        </w:rPr>
        <w:t>, “tampoco si un hombre busca refugio junto a la persona que ama podrá saciar su hambre: ni besos, ni abrazos ni otras demostraciones que el amor invente podrán compenetrar al uno con el otro: siempre serán dos, y cada uno estará solo y será distinto al otro”</w:t>
      </w:r>
      <w:r>
        <w:rPr>
          <w:rFonts w:ascii="Palatino" w:hAnsi="Palatino"/>
          <w:i/>
          <w:sz w:val="20"/>
        </w:rPr>
        <w:t xml:space="preserve"> Vid. </w:t>
      </w:r>
      <w:r w:rsidRPr="000E2EEB">
        <w:rPr>
          <w:rFonts w:ascii="Palatino" w:hAnsi="Palatino"/>
          <w:smallCaps/>
          <w:sz w:val="20"/>
        </w:rPr>
        <w:t>Michelstaedter, C.</w:t>
      </w:r>
      <w:r>
        <w:rPr>
          <w:rFonts w:ascii="Palatino" w:hAnsi="Palatino"/>
          <w:smallCaps/>
          <w:sz w:val="20"/>
        </w:rPr>
        <w:t xml:space="preserve"> </w:t>
      </w:r>
      <w:r>
        <w:rPr>
          <w:rFonts w:ascii="Palatino" w:hAnsi="Palatino"/>
          <w:i/>
          <w:sz w:val="20"/>
        </w:rPr>
        <w:t>L</w:t>
      </w:r>
      <w:r w:rsidRPr="006831D8">
        <w:rPr>
          <w:rFonts w:ascii="Palatino" w:hAnsi="Palatino"/>
          <w:i/>
          <w:sz w:val="20"/>
        </w:rPr>
        <w:t>a persuasión y la retórica</w:t>
      </w:r>
      <w:r>
        <w:rPr>
          <w:rFonts w:ascii="Palatino" w:hAnsi="Palatino"/>
          <w:i/>
          <w:sz w:val="20"/>
        </w:rPr>
        <w:t>.</w:t>
      </w:r>
      <w:r w:rsidRPr="00516E36">
        <w:rPr>
          <w:rFonts w:ascii="Palatino" w:hAnsi="Palatino"/>
          <w:i/>
          <w:sz w:val="20"/>
        </w:rPr>
        <w:t xml:space="preserve"> </w:t>
      </w:r>
      <w:r w:rsidRPr="00516E36">
        <w:rPr>
          <w:rFonts w:ascii="Palatino" w:hAnsi="Palatino"/>
          <w:sz w:val="20"/>
        </w:rPr>
        <w:t>México: Sexto Piso, 2009</w:t>
      </w:r>
      <w:r w:rsidRPr="006831D8">
        <w:rPr>
          <w:rFonts w:ascii="Palatino" w:hAnsi="Palatino"/>
          <w:sz w:val="20"/>
        </w:rPr>
        <w:t>, p. 52. Para este argumento</w:t>
      </w:r>
      <w:r>
        <w:rPr>
          <w:rFonts w:ascii="Palatino" w:hAnsi="Palatino"/>
          <w:sz w:val="20"/>
        </w:rPr>
        <w:t xml:space="preserve"> de tesitura platónica –casi oímos en él los ecos del </w:t>
      </w:r>
      <w:r w:rsidRPr="00A27A7A">
        <w:rPr>
          <w:rFonts w:ascii="Palatino" w:hAnsi="Palatino"/>
          <w:i/>
          <w:sz w:val="20"/>
        </w:rPr>
        <w:t>Simposio</w:t>
      </w:r>
      <w:r>
        <w:rPr>
          <w:rFonts w:ascii="Palatino" w:hAnsi="Palatino"/>
          <w:sz w:val="20"/>
        </w:rPr>
        <w:t>–</w:t>
      </w:r>
      <w:r w:rsidRPr="006831D8">
        <w:rPr>
          <w:rFonts w:ascii="Palatino" w:hAnsi="Palatino"/>
          <w:sz w:val="20"/>
        </w:rPr>
        <w:t>, dialécticamente vale el opuesto (o se</w:t>
      </w:r>
      <w:r>
        <w:rPr>
          <w:rFonts w:ascii="Palatino" w:hAnsi="Palatino"/>
          <w:sz w:val="20"/>
        </w:rPr>
        <w:t xml:space="preserve">a, el que aboga por la amistad); pero en Aristóteles </w:t>
      </w:r>
      <w:r w:rsidRPr="006831D8">
        <w:rPr>
          <w:rFonts w:ascii="Palatino" w:hAnsi="Palatino"/>
          <w:sz w:val="20"/>
        </w:rPr>
        <w:t>al parecer</w:t>
      </w:r>
      <w:r>
        <w:rPr>
          <w:rFonts w:ascii="Palatino" w:hAnsi="Palatino"/>
          <w:sz w:val="20"/>
        </w:rPr>
        <w:t xml:space="preserve"> no hay</w:t>
      </w:r>
      <w:r w:rsidRPr="006831D8">
        <w:rPr>
          <w:rFonts w:ascii="Palatino" w:hAnsi="Palatino"/>
          <w:sz w:val="20"/>
        </w:rPr>
        <w:t xml:space="preserve"> una contradicción entre ambos tipos de amor, dado que son manifestaciones naturales del mismo ser humano.</w:t>
      </w:r>
    </w:p>
  </w:footnote>
  <w:footnote w:id="15">
    <w:p w:rsidR="00984139" w:rsidRPr="006831D8" w:rsidRDefault="00984139" w:rsidP="00F22CCC">
      <w:pPr>
        <w:pStyle w:val="Textonotapie"/>
        <w:jc w:val="both"/>
        <w:rPr>
          <w:rFonts w:ascii="Palatino" w:hAnsi="Palatino"/>
          <w:sz w:val="20"/>
        </w:rPr>
      </w:pPr>
      <w:r w:rsidRPr="006831D8">
        <w:rPr>
          <w:rStyle w:val="Refdenotaalpie"/>
          <w:rFonts w:ascii="Palatino" w:hAnsi="Palatino"/>
          <w:sz w:val="20"/>
        </w:rPr>
        <w:footnoteRef/>
      </w:r>
      <w:r w:rsidRPr="006831D8">
        <w:rPr>
          <w:rFonts w:ascii="Palatino" w:hAnsi="Palatino"/>
          <w:sz w:val="20"/>
        </w:rPr>
        <w:t xml:space="preserve"> </w:t>
      </w:r>
      <w:r>
        <w:rPr>
          <w:rFonts w:ascii="Palatino" w:hAnsi="Palatino"/>
          <w:sz w:val="20"/>
        </w:rPr>
        <w:t xml:space="preserve">Traducido de </w:t>
      </w:r>
      <w:r w:rsidRPr="000E2EEB">
        <w:rPr>
          <w:rFonts w:ascii="Palatino" w:hAnsi="Palatino"/>
          <w:smallCaps/>
          <w:sz w:val="20"/>
        </w:rPr>
        <w:t>Joachim, H</w:t>
      </w:r>
      <w:r>
        <w:rPr>
          <w:rFonts w:ascii="Palatino" w:hAnsi="Palatino"/>
          <w:sz w:val="20"/>
        </w:rPr>
        <w:t xml:space="preserve">. </w:t>
      </w:r>
      <w:r w:rsidRPr="001B19C6">
        <w:rPr>
          <w:rFonts w:ascii="Palatino" w:hAnsi="Palatino"/>
          <w:i/>
          <w:sz w:val="20"/>
        </w:rPr>
        <w:t>Aristotle. The Nicomachean Ethics. A commentary</w:t>
      </w:r>
      <w:r>
        <w:rPr>
          <w:rFonts w:ascii="Palatino" w:hAnsi="Palatino"/>
          <w:sz w:val="20"/>
        </w:rPr>
        <w:t>. Oxford: Clarendon Press, 1951, p. 258.</w:t>
      </w:r>
    </w:p>
  </w:footnote>
  <w:footnote w:id="16">
    <w:p w:rsidR="00984139" w:rsidRPr="00516E36" w:rsidRDefault="00984139" w:rsidP="00F22CCC">
      <w:pPr>
        <w:pStyle w:val="Textonotapie"/>
        <w:jc w:val="both"/>
        <w:rPr>
          <w:rFonts w:ascii="Palatino" w:hAnsi="Palatino"/>
          <w:sz w:val="20"/>
        </w:rPr>
      </w:pPr>
      <w:r w:rsidRPr="00516E36">
        <w:rPr>
          <w:rStyle w:val="Refdenotaalpie"/>
          <w:rFonts w:ascii="Palatino" w:hAnsi="Palatino"/>
          <w:sz w:val="20"/>
        </w:rPr>
        <w:footnoteRef/>
      </w:r>
      <w:r w:rsidRPr="00516E36">
        <w:rPr>
          <w:rFonts w:ascii="Palatino" w:hAnsi="Palatino"/>
          <w:sz w:val="20"/>
        </w:rPr>
        <w:t xml:space="preserve"> </w:t>
      </w:r>
      <w:r w:rsidRPr="00516E36">
        <w:rPr>
          <w:rFonts w:ascii="Palatino" w:hAnsi="Palatino"/>
          <w:smallCaps/>
          <w:sz w:val="20"/>
        </w:rPr>
        <w:t>Cela, C. J</w:t>
      </w:r>
      <w:r w:rsidRPr="00516E36">
        <w:rPr>
          <w:rFonts w:ascii="Palatino" w:hAnsi="Palatino"/>
          <w:sz w:val="20"/>
        </w:rPr>
        <w:t xml:space="preserve">. “El tema de la amistad en la Ética a Nicómaco” en </w:t>
      </w:r>
      <w:r w:rsidRPr="00516E36">
        <w:rPr>
          <w:rFonts w:ascii="Palatino" w:hAnsi="Palatino"/>
          <w:i/>
          <w:sz w:val="20"/>
        </w:rPr>
        <w:t>Mayurqa</w:t>
      </w:r>
      <w:r>
        <w:rPr>
          <w:rFonts w:ascii="Palatino" w:hAnsi="Palatino"/>
          <w:i/>
          <w:sz w:val="20"/>
        </w:rPr>
        <w:t xml:space="preserve">. Annals de </w:t>
      </w:r>
      <w:r w:rsidRPr="00516E36">
        <w:rPr>
          <w:rFonts w:ascii="Palatino" w:hAnsi="Palatino"/>
          <w:i/>
          <w:sz w:val="20"/>
        </w:rPr>
        <w:t>Ciències Històriques</w:t>
      </w:r>
      <w:r w:rsidRPr="00516E36">
        <w:rPr>
          <w:rFonts w:ascii="Palatino" w:hAnsi="Palatino"/>
          <w:sz w:val="20"/>
        </w:rPr>
        <w:t>, num. 17, Palma de Mallorca, 1977, pp. 273-277.</w:t>
      </w:r>
    </w:p>
  </w:footnote>
  <w:footnote w:id="17">
    <w:p w:rsidR="00984139" w:rsidRPr="006831D8" w:rsidRDefault="00984139" w:rsidP="00F22CCC">
      <w:pPr>
        <w:pStyle w:val="Textonotapie"/>
        <w:jc w:val="both"/>
        <w:rPr>
          <w:rFonts w:ascii="Palatino" w:hAnsi="Palatino"/>
          <w:sz w:val="20"/>
        </w:rPr>
      </w:pPr>
      <w:r w:rsidRPr="006831D8">
        <w:rPr>
          <w:rStyle w:val="Refdenotaalpie"/>
          <w:rFonts w:ascii="Palatino" w:hAnsi="Palatino"/>
          <w:sz w:val="20"/>
        </w:rPr>
        <w:footnoteRef/>
      </w:r>
      <w:r w:rsidRPr="006831D8">
        <w:rPr>
          <w:rFonts w:ascii="Palatino" w:hAnsi="Palatino"/>
          <w:sz w:val="20"/>
        </w:rPr>
        <w:t xml:space="preserve"> </w:t>
      </w:r>
      <w:r w:rsidRPr="000E2EEB">
        <w:rPr>
          <w:rFonts w:ascii="Palatino" w:hAnsi="Palatino"/>
          <w:smallCaps/>
          <w:sz w:val="20"/>
        </w:rPr>
        <w:t>De Aquino, T.</w:t>
      </w:r>
      <w:r w:rsidRPr="006831D8">
        <w:rPr>
          <w:rFonts w:ascii="Palatino" w:hAnsi="Palatino"/>
          <w:i/>
          <w:sz w:val="20"/>
        </w:rPr>
        <w:t xml:space="preserve"> Comentario a la Ética a Nicómaco de Aristóteles</w:t>
      </w:r>
      <w:r>
        <w:rPr>
          <w:rFonts w:ascii="Palatino" w:hAnsi="Palatino"/>
          <w:sz w:val="20"/>
        </w:rPr>
        <w:t>. EUNSA:</w:t>
      </w:r>
      <w:r w:rsidRPr="006831D8">
        <w:rPr>
          <w:rFonts w:ascii="Palatino" w:hAnsi="Palatino"/>
          <w:sz w:val="20"/>
        </w:rPr>
        <w:t xml:space="preserve"> Navarra</w:t>
      </w:r>
      <w:r>
        <w:rPr>
          <w:rFonts w:ascii="Palatino" w:hAnsi="Palatino"/>
          <w:sz w:val="20"/>
        </w:rPr>
        <w:t>,</w:t>
      </w:r>
      <w:r w:rsidRPr="006831D8">
        <w:rPr>
          <w:rFonts w:ascii="Palatino" w:hAnsi="Palatino"/>
          <w:sz w:val="20"/>
        </w:rPr>
        <w:t xml:space="preserve"> </w:t>
      </w:r>
      <w:r>
        <w:rPr>
          <w:rFonts w:ascii="Palatino" w:hAnsi="Palatino"/>
          <w:sz w:val="20"/>
        </w:rPr>
        <w:t>2001</w:t>
      </w:r>
      <w:r w:rsidRPr="006831D8">
        <w:rPr>
          <w:rFonts w:ascii="Palatino" w:hAnsi="Palatino"/>
          <w:sz w:val="20"/>
        </w:rPr>
        <w:t>.</w:t>
      </w:r>
    </w:p>
  </w:footnote>
  <w:footnote w:id="18">
    <w:p w:rsidR="00984139" w:rsidRPr="006831D8" w:rsidRDefault="00984139" w:rsidP="00F22CCC">
      <w:pPr>
        <w:pStyle w:val="Textonotapie"/>
        <w:jc w:val="both"/>
        <w:rPr>
          <w:rFonts w:ascii="Palatino" w:hAnsi="Palatino"/>
          <w:sz w:val="20"/>
        </w:rPr>
      </w:pPr>
      <w:r w:rsidRPr="006831D8">
        <w:rPr>
          <w:rStyle w:val="Refdenotaalpie"/>
          <w:rFonts w:ascii="Palatino" w:hAnsi="Palatino"/>
          <w:sz w:val="20"/>
        </w:rPr>
        <w:footnoteRef/>
      </w:r>
      <w:r w:rsidRPr="006831D8">
        <w:rPr>
          <w:rFonts w:ascii="Palatino" w:hAnsi="Palatino"/>
          <w:sz w:val="20"/>
        </w:rPr>
        <w:t xml:space="preserve"> </w:t>
      </w:r>
      <w:r w:rsidRPr="005068AF">
        <w:rPr>
          <w:rFonts w:ascii="Palatino" w:hAnsi="Palatino"/>
          <w:sz w:val="20"/>
        </w:rPr>
        <w:t xml:space="preserve">“Only the perversion or corruption of popular ethics, as seen in the views of immoralists and authoritarians, minimizes the importante of the relation between individual and individual” </w:t>
      </w:r>
      <w:r w:rsidRPr="00FB5739">
        <w:rPr>
          <w:rFonts w:ascii="Palatino" w:hAnsi="Palatino"/>
          <w:i/>
          <w:sz w:val="20"/>
        </w:rPr>
        <w:t>Vid</w:t>
      </w:r>
      <w:r w:rsidRPr="005068AF">
        <w:rPr>
          <w:rFonts w:ascii="Palatino" w:hAnsi="Palatino"/>
          <w:sz w:val="20"/>
        </w:rPr>
        <w:t xml:space="preserve">. </w:t>
      </w:r>
      <w:r w:rsidRPr="000E2EEB">
        <w:rPr>
          <w:rFonts w:ascii="Palatino" w:hAnsi="Palatino"/>
          <w:smallCaps/>
          <w:sz w:val="20"/>
        </w:rPr>
        <w:t>Pearson, L.</w:t>
      </w:r>
      <w:r w:rsidRPr="005068AF">
        <w:rPr>
          <w:rFonts w:ascii="Palatino" w:hAnsi="Palatino"/>
          <w:sz w:val="20"/>
        </w:rPr>
        <w:t xml:space="preserve"> </w:t>
      </w:r>
      <w:r w:rsidRPr="00FB5739">
        <w:rPr>
          <w:rFonts w:ascii="Palatino" w:hAnsi="Palatino"/>
          <w:i/>
          <w:sz w:val="20"/>
        </w:rPr>
        <w:t>Popular ethics in ancient Greece</w:t>
      </w:r>
      <w:r w:rsidRPr="005068AF">
        <w:rPr>
          <w:rFonts w:ascii="Palatino" w:hAnsi="Palatino"/>
          <w:sz w:val="20"/>
        </w:rPr>
        <w:t>.</w:t>
      </w:r>
      <w:r w:rsidRPr="006831D8">
        <w:rPr>
          <w:rFonts w:ascii="Palatino" w:hAnsi="Palatino"/>
          <w:i/>
          <w:sz w:val="20"/>
        </w:rPr>
        <w:t xml:space="preserve"> </w:t>
      </w:r>
      <w:r w:rsidRPr="006831D8">
        <w:rPr>
          <w:rFonts w:ascii="Palatino" w:hAnsi="Palatino"/>
          <w:sz w:val="20"/>
        </w:rPr>
        <w:t>California 1966</w:t>
      </w:r>
      <w:r>
        <w:rPr>
          <w:rFonts w:ascii="Palatino" w:hAnsi="Palatino"/>
          <w:sz w:val="20"/>
        </w:rPr>
        <w:t xml:space="preserve">: </w:t>
      </w:r>
      <w:r w:rsidRPr="006831D8">
        <w:rPr>
          <w:rFonts w:ascii="Palatino" w:hAnsi="Palatino"/>
          <w:sz w:val="20"/>
        </w:rPr>
        <w:t>Stanford University Press, p. 33.</w:t>
      </w:r>
    </w:p>
  </w:footnote>
  <w:footnote w:id="19">
    <w:p w:rsidR="00984139" w:rsidRPr="006831D8" w:rsidRDefault="00984139" w:rsidP="00F22CCC">
      <w:pPr>
        <w:pStyle w:val="Textonotapie"/>
        <w:jc w:val="both"/>
        <w:rPr>
          <w:rFonts w:ascii="Palatino" w:hAnsi="Palatino"/>
          <w:sz w:val="20"/>
        </w:rPr>
      </w:pPr>
      <w:r w:rsidRPr="006831D8">
        <w:rPr>
          <w:rStyle w:val="Refdenotaalpie"/>
          <w:rFonts w:ascii="Palatino" w:hAnsi="Palatino"/>
          <w:sz w:val="20"/>
        </w:rPr>
        <w:footnoteRef/>
      </w:r>
      <w:r w:rsidRPr="006831D8">
        <w:rPr>
          <w:rFonts w:ascii="Palatino" w:hAnsi="Palatino"/>
          <w:sz w:val="20"/>
        </w:rPr>
        <w:t xml:space="preserve"> </w:t>
      </w:r>
      <w:r w:rsidRPr="006831D8">
        <w:rPr>
          <w:rFonts w:ascii="Palatino" w:hAnsi="Palatino"/>
          <w:i/>
          <w:sz w:val="20"/>
        </w:rPr>
        <w:t xml:space="preserve">Cfr. </w:t>
      </w:r>
      <w:r>
        <w:rPr>
          <w:rFonts w:ascii="Palatino" w:hAnsi="Palatino"/>
          <w:sz w:val="20"/>
        </w:rPr>
        <w:t>(EN II 7, 1108a</w:t>
      </w:r>
      <w:r w:rsidRPr="006831D8">
        <w:rPr>
          <w:rFonts w:ascii="Palatino" w:hAnsi="Palatino"/>
          <w:sz w:val="20"/>
        </w:rPr>
        <w:t>28</w:t>
      </w:r>
      <w:r>
        <w:rPr>
          <w:rFonts w:ascii="Palatino" w:hAnsi="Palatino"/>
          <w:sz w:val="20"/>
        </w:rPr>
        <w:t>);</w:t>
      </w:r>
      <w:r w:rsidRPr="006831D8">
        <w:rPr>
          <w:rFonts w:ascii="Palatino" w:hAnsi="Palatino"/>
          <w:sz w:val="20"/>
        </w:rPr>
        <w:t xml:space="preserve"> </w:t>
      </w:r>
      <w:r>
        <w:rPr>
          <w:rFonts w:ascii="Palatino" w:hAnsi="Palatino"/>
          <w:sz w:val="20"/>
        </w:rPr>
        <w:t>(EN VIII 8, 1159a</w:t>
      </w:r>
      <w:r w:rsidRPr="006831D8">
        <w:rPr>
          <w:rFonts w:ascii="Palatino" w:hAnsi="Palatino"/>
          <w:sz w:val="20"/>
        </w:rPr>
        <w:t>14-16</w:t>
      </w:r>
      <w:r>
        <w:rPr>
          <w:rFonts w:ascii="Palatino" w:hAnsi="Palatino"/>
          <w:sz w:val="20"/>
        </w:rPr>
        <w:t>)</w:t>
      </w:r>
      <w:r w:rsidRPr="006831D8">
        <w:rPr>
          <w:rFonts w:ascii="Palatino" w:hAnsi="Palatino"/>
          <w:sz w:val="20"/>
        </w:rPr>
        <w:t>.</w:t>
      </w:r>
    </w:p>
  </w:footnote>
  <w:footnote w:id="20">
    <w:p w:rsidR="00984139" w:rsidRPr="006831D8" w:rsidRDefault="00984139" w:rsidP="000C2108">
      <w:pPr>
        <w:pStyle w:val="Textonotapie"/>
        <w:jc w:val="both"/>
        <w:rPr>
          <w:rFonts w:ascii="Palatino" w:hAnsi="Palatino"/>
          <w:sz w:val="20"/>
          <w:lang w:val="en-US"/>
        </w:rPr>
      </w:pPr>
      <w:r w:rsidRPr="006831D8">
        <w:rPr>
          <w:rStyle w:val="Refdenotaalpie"/>
          <w:rFonts w:ascii="Palatino" w:hAnsi="Palatino"/>
          <w:sz w:val="20"/>
        </w:rPr>
        <w:footnoteRef/>
      </w:r>
      <w:r w:rsidRPr="006831D8">
        <w:rPr>
          <w:rFonts w:ascii="Palatino" w:hAnsi="Palatino"/>
          <w:sz w:val="20"/>
        </w:rPr>
        <w:t xml:space="preserve"> De hecho, si recurrimos a la sinonimia, podríamos predicar del </w:t>
      </w:r>
      <w:r w:rsidRPr="006831D8">
        <w:rPr>
          <w:rFonts w:ascii="Arial" w:hAnsi="Arial"/>
          <w:sz w:val="20"/>
          <w:lang w:val="en-US"/>
        </w:rPr>
        <w:t>φιλαυτός</w:t>
      </w:r>
      <w:r w:rsidRPr="006831D8">
        <w:rPr>
          <w:rFonts w:ascii="Palatino" w:hAnsi="Palatino"/>
          <w:sz w:val="20"/>
          <w:lang w:val="en-US"/>
        </w:rPr>
        <w:t xml:space="preserve">, el epíteto: </w:t>
      </w:r>
      <w:r w:rsidRPr="006831D8">
        <w:rPr>
          <w:rFonts w:ascii="Arial" w:hAnsi="Arial"/>
          <w:sz w:val="20"/>
          <w:lang w:val="en-US"/>
        </w:rPr>
        <w:t>σεμνός</w:t>
      </w:r>
      <w:r w:rsidRPr="006831D8">
        <w:rPr>
          <w:rFonts w:ascii="Palatino" w:hAnsi="Palatino"/>
          <w:sz w:val="20"/>
          <w:lang w:val="en-US"/>
        </w:rPr>
        <w:t xml:space="preserve">, en calidad de respetable o venerable para sí mismo, </w:t>
      </w:r>
      <w:r w:rsidRPr="00262D98">
        <w:rPr>
          <w:rFonts w:ascii="Palatino" w:hAnsi="Palatino"/>
          <w:sz w:val="20"/>
          <w:lang w:val="en-US"/>
        </w:rPr>
        <w:t>“semnos, ‘august’, ‘reverend’ applied to people who think a lot of themselves”</w:t>
      </w:r>
      <w:r w:rsidRPr="006831D8">
        <w:rPr>
          <w:rFonts w:ascii="Palatino" w:hAnsi="Palatino"/>
          <w:i/>
          <w:sz w:val="20"/>
          <w:lang w:val="en-US"/>
        </w:rPr>
        <w:t xml:space="preserve"> </w:t>
      </w:r>
      <w:r>
        <w:rPr>
          <w:rFonts w:ascii="Palatino" w:hAnsi="Palatino"/>
          <w:i/>
          <w:sz w:val="20"/>
          <w:lang w:val="en-US"/>
        </w:rPr>
        <w:t xml:space="preserve">Vid. </w:t>
      </w:r>
      <w:r w:rsidRPr="000E2EEB">
        <w:rPr>
          <w:rFonts w:ascii="Palatino" w:hAnsi="Palatino"/>
          <w:smallCaps/>
          <w:sz w:val="20"/>
        </w:rPr>
        <w:t xml:space="preserve">Dover, </w:t>
      </w:r>
      <w:r w:rsidRPr="000E2EEB">
        <w:rPr>
          <w:rFonts w:ascii="Palatino" w:hAnsi="Palatino"/>
          <w:smallCaps/>
          <w:kern w:val="28"/>
          <w:sz w:val="20"/>
        </w:rPr>
        <w:t>K.</w:t>
      </w:r>
      <w:r w:rsidRPr="006831D8">
        <w:rPr>
          <w:rFonts w:ascii="Palatino" w:hAnsi="Palatino"/>
          <w:kern w:val="28"/>
          <w:sz w:val="20"/>
        </w:rPr>
        <w:t xml:space="preserve"> </w:t>
      </w:r>
      <w:r w:rsidRPr="006831D8">
        <w:rPr>
          <w:rFonts w:ascii="Palatino" w:hAnsi="Palatino"/>
          <w:i/>
          <w:kern w:val="28"/>
          <w:sz w:val="20"/>
        </w:rPr>
        <w:t>Greek Popular Morality in the time of Plato and Aristotle</w:t>
      </w:r>
      <w:r w:rsidRPr="006831D8">
        <w:rPr>
          <w:rFonts w:ascii="Palatino" w:hAnsi="Palatino"/>
          <w:kern w:val="28"/>
          <w:sz w:val="20"/>
        </w:rPr>
        <w:t>. Indianapolis</w:t>
      </w:r>
      <w:r>
        <w:rPr>
          <w:rFonts w:ascii="Palatino" w:hAnsi="Palatino"/>
          <w:kern w:val="28"/>
          <w:sz w:val="20"/>
        </w:rPr>
        <w:t xml:space="preserve">: </w:t>
      </w:r>
      <w:r w:rsidRPr="006831D8">
        <w:rPr>
          <w:rFonts w:ascii="Palatino" w:hAnsi="Palatino"/>
          <w:kern w:val="28"/>
          <w:sz w:val="20"/>
        </w:rPr>
        <w:t>Ha</w:t>
      </w:r>
      <w:r>
        <w:rPr>
          <w:rFonts w:ascii="Palatino" w:hAnsi="Palatino"/>
          <w:kern w:val="28"/>
          <w:sz w:val="20"/>
        </w:rPr>
        <w:t>ckett Publishing Company, Inc.,</w:t>
      </w:r>
      <w:r w:rsidRPr="006831D8">
        <w:rPr>
          <w:rFonts w:ascii="Palatino" w:hAnsi="Palatino"/>
          <w:kern w:val="28"/>
          <w:sz w:val="20"/>
        </w:rPr>
        <w:t xml:space="preserve"> 1994</w:t>
      </w:r>
      <w:r w:rsidRPr="006831D8">
        <w:rPr>
          <w:rFonts w:ascii="Palatino" w:hAnsi="Palatino"/>
          <w:sz w:val="20"/>
          <w:lang w:val="en-US"/>
        </w:rPr>
        <w:t xml:space="preserve">, </w:t>
      </w:r>
      <w:r w:rsidRPr="006831D8">
        <w:rPr>
          <w:rFonts w:ascii="Palatino" w:hAnsi="Palatino"/>
          <w:kern w:val="28"/>
          <w:sz w:val="20"/>
        </w:rPr>
        <w:t>14</w:t>
      </w:r>
      <w:r>
        <w:rPr>
          <w:rFonts w:ascii="Palatino" w:hAnsi="Palatino"/>
          <w:kern w:val="28"/>
          <w:sz w:val="20"/>
        </w:rPr>
        <w:t>n</w:t>
      </w:r>
      <w:r w:rsidRPr="006831D8">
        <w:rPr>
          <w:rFonts w:ascii="Palatino" w:hAnsi="Palatino"/>
          <w:kern w:val="28"/>
          <w:sz w:val="20"/>
        </w:rPr>
        <w:t xml:space="preserve">, p. 204. </w:t>
      </w:r>
      <w:r w:rsidRPr="006831D8">
        <w:rPr>
          <w:rFonts w:ascii="Palatino" w:hAnsi="Palatino"/>
          <w:i/>
          <w:kern w:val="28"/>
          <w:sz w:val="20"/>
        </w:rPr>
        <w:t xml:space="preserve">Cfr. </w:t>
      </w:r>
      <w:r w:rsidRPr="000E2EEB">
        <w:rPr>
          <w:rFonts w:ascii="Palatino" w:hAnsi="Palatino"/>
          <w:smallCaps/>
          <w:kern w:val="28"/>
          <w:sz w:val="20"/>
        </w:rPr>
        <w:t>Pabón De Urbina, J</w:t>
      </w:r>
      <w:r w:rsidRPr="006831D8">
        <w:rPr>
          <w:rFonts w:ascii="Palatino" w:hAnsi="Palatino"/>
          <w:kern w:val="28"/>
          <w:sz w:val="20"/>
        </w:rPr>
        <w:t xml:space="preserve">. </w:t>
      </w:r>
      <w:r w:rsidRPr="006831D8">
        <w:rPr>
          <w:rFonts w:ascii="Palatino" w:hAnsi="Palatino"/>
          <w:i/>
          <w:sz w:val="20"/>
        </w:rPr>
        <w:t>Dicc</w:t>
      </w:r>
      <w:r>
        <w:rPr>
          <w:rFonts w:ascii="Palatino" w:hAnsi="Palatino"/>
          <w:i/>
          <w:sz w:val="20"/>
        </w:rPr>
        <w:t>ionario Manual Griego Clásico-</w:t>
      </w:r>
      <w:r w:rsidRPr="006831D8">
        <w:rPr>
          <w:rFonts w:ascii="Palatino" w:hAnsi="Palatino"/>
          <w:i/>
          <w:sz w:val="20"/>
        </w:rPr>
        <w:t>Español</w:t>
      </w:r>
      <w:r w:rsidRPr="006831D8">
        <w:rPr>
          <w:rFonts w:ascii="Palatino" w:hAnsi="Palatino"/>
          <w:sz w:val="20"/>
        </w:rPr>
        <w:t xml:space="preserve">. Vox, Barcelona 2005, p. 533. </w:t>
      </w:r>
    </w:p>
  </w:footnote>
  <w:footnote w:id="21">
    <w:p w:rsidR="00984139" w:rsidRPr="006831D8" w:rsidRDefault="00984139" w:rsidP="00F22CCC">
      <w:pPr>
        <w:pStyle w:val="Textonotapie"/>
        <w:jc w:val="both"/>
        <w:rPr>
          <w:rFonts w:ascii="Palatino" w:hAnsi="Palatino"/>
          <w:sz w:val="20"/>
          <w:lang w:val="es-MX"/>
        </w:rPr>
      </w:pPr>
      <w:r w:rsidRPr="006831D8">
        <w:rPr>
          <w:rStyle w:val="Refdenotaalpie"/>
          <w:rFonts w:ascii="Palatino" w:hAnsi="Palatino"/>
          <w:sz w:val="20"/>
        </w:rPr>
        <w:footnoteRef/>
      </w:r>
      <w:r w:rsidRPr="006831D8">
        <w:rPr>
          <w:rFonts w:ascii="Palatino" w:hAnsi="Palatino"/>
          <w:sz w:val="20"/>
        </w:rPr>
        <w:t xml:space="preserve"> </w:t>
      </w:r>
      <w:r w:rsidRPr="006831D8">
        <w:rPr>
          <w:rFonts w:ascii="Palatino" w:hAnsi="Palatino"/>
          <w:sz w:val="20"/>
          <w:lang w:val="es-MX"/>
        </w:rPr>
        <w:t xml:space="preserve">Como se puede apreciar, aunque sea dicho de paso, Platón aparece en cierto sentido como pionero antecesor del análisis </w:t>
      </w:r>
      <w:r>
        <w:rPr>
          <w:rFonts w:ascii="Palatino" w:hAnsi="Palatino"/>
          <w:sz w:val="20"/>
          <w:lang w:val="es-MX"/>
        </w:rPr>
        <w:t>aristotélico</w:t>
      </w:r>
      <w:r w:rsidRPr="006831D8">
        <w:rPr>
          <w:rFonts w:ascii="Palatino" w:hAnsi="Palatino"/>
          <w:sz w:val="20"/>
          <w:lang w:val="es-MX"/>
        </w:rPr>
        <w:t xml:space="preserve">, pues </w:t>
      </w:r>
      <w:r>
        <w:rPr>
          <w:rFonts w:ascii="Palatino" w:hAnsi="Palatino"/>
          <w:sz w:val="20"/>
          <w:lang w:val="es-MX"/>
        </w:rPr>
        <w:t>hablar de “</w:t>
      </w:r>
      <w:r w:rsidRPr="006831D8">
        <w:rPr>
          <w:rFonts w:ascii="Palatino" w:hAnsi="Palatino"/>
          <w:sz w:val="20"/>
          <w:lang w:val="es-MX"/>
        </w:rPr>
        <w:t>las tensiones que existen en el alma</w:t>
      </w:r>
      <w:r>
        <w:rPr>
          <w:rFonts w:ascii="Palatino" w:hAnsi="Palatino"/>
          <w:sz w:val="20"/>
          <w:lang w:val="es-MX"/>
        </w:rPr>
        <w:t>”</w:t>
      </w:r>
      <w:r w:rsidRPr="006831D8">
        <w:rPr>
          <w:rFonts w:ascii="Palatino" w:hAnsi="Palatino"/>
          <w:sz w:val="20"/>
          <w:lang w:val="es-MX"/>
        </w:rPr>
        <w:t xml:space="preserve"> fue un recurso teórico primeramente tematizado por el filósofo ateniense. En el </w:t>
      </w:r>
      <w:r w:rsidRPr="007B443E">
        <w:rPr>
          <w:rFonts w:ascii="Palatino" w:hAnsi="Palatino"/>
          <w:i/>
          <w:sz w:val="20"/>
          <w:lang w:val="es-MX"/>
        </w:rPr>
        <w:t>Fedro</w:t>
      </w:r>
      <w:r w:rsidRPr="005068AF">
        <w:rPr>
          <w:rFonts w:ascii="Palatino" w:hAnsi="Palatino"/>
          <w:sz w:val="20"/>
          <w:lang w:val="es-MX"/>
        </w:rPr>
        <w:t xml:space="preserve"> esta tensión se explica de la siguiente forma: “Sea el símil de la conjunción de fuerzas que hay entre un tronco de alados corceles y un auriga. Pues bien, en el caso de los dioses los caballos y los aurigas todos son buenos y de buena raza, mientras que en el de los demás seres hay una mezcla. En el nuestro, está en primer lugar el conductor que lleva las riendas de un tiro de dos caballos, y luego los caballos, entre los que tiene uno bello, bueno y de una raza tal, y otro que de naturaleza y raza es lo contrario de éste. De ahí que por necesidad sea difícil y adversa la c</w:t>
      </w:r>
      <w:r>
        <w:rPr>
          <w:rFonts w:ascii="Palatino" w:hAnsi="Palatino"/>
          <w:sz w:val="20"/>
          <w:lang w:val="es-MX"/>
        </w:rPr>
        <w:t>onducción de nuestro carro”</w:t>
      </w:r>
      <w:r w:rsidRPr="005068AF">
        <w:rPr>
          <w:rFonts w:ascii="Palatino" w:hAnsi="Palatino"/>
          <w:sz w:val="20"/>
          <w:lang w:val="es-MX"/>
        </w:rPr>
        <w:t xml:space="preserve"> </w:t>
      </w:r>
      <w:r>
        <w:rPr>
          <w:rFonts w:ascii="Palatino" w:hAnsi="Palatino"/>
          <w:sz w:val="20"/>
          <w:lang w:val="es-MX"/>
        </w:rPr>
        <w:t>(</w:t>
      </w:r>
      <w:r w:rsidRPr="006A7177">
        <w:rPr>
          <w:rFonts w:ascii="Palatino" w:hAnsi="Palatino"/>
          <w:i/>
          <w:sz w:val="20"/>
          <w:lang w:val="es-MX"/>
        </w:rPr>
        <w:t>Fedro</w:t>
      </w:r>
      <w:r w:rsidRPr="005068AF">
        <w:rPr>
          <w:rFonts w:ascii="Palatino" w:hAnsi="Palatino"/>
          <w:sz w:val="20"/>
          <w:lang w:val="es-MX"/>
        </w:rPr>
        <w:t xml:space="preserve"> 246b</w:t>
      </w:r>
      <w:r>
        <w:rPr>
          <w:rFonts w:ascii="Palatino" w:hAnsi="Palatino"/>
          <w:sz w:val="20"/>
          <w:lang w:val="es-MX"/>
        </w:rPr>
        <w:t>)</w:t>
      </w:r>
      <w:r w:rsidRPr="005068AF">
        <w:rPr>
          <w:rFonts w:ascii="Palatino" w:hAnsi="Palatino"/>
          <w:sz w:val="20"/>
          <w:lang w:val="es-MX"/>
        </w:rPr>
        <w:t xml:space="preserve">. Esta psicología </w:t>
      </w:r>
      <w:r>
        <w:rPr>
          <w:rFonts w:ascii="Palatino" w:hAnsi="Palatino"/>
          <w:sz w:val="20"/>
          <w:lang w:val="es-MX"/>
        </w:rPr>
        <w:t xml:space="preserve">y antropología </w:t>
      </w:r>
      <w:r w:rsidRPr="005068AF">
        <w:rPr>
          <w:rFonts w:ascii="Palatino" w:hAnsi="Palatino"/>
          <w:sz w:val="20"/>
          <w:lang w:val="es-MX"/>
        </w:rPr>
        <w:t xml:space="preserve">se vuelve un tanto más compleja en la </w:t>
      </w:r>
      <w:r w:rsidRPr="007B443E">
        <w:rPr>
          <w:rFonts w:ascii="Palatino" w:hAnsi="Palatino"/>
          <w:i/>
          <w:sz w:val="20"/>
          <w:lang w:val="es-MX"/>
        </w:rPr>
        <w:t>República</w:t>
      </w:r>
      <w:r w:rsidRPr="005068AF">
        <w:rPr>
          <w:rFonts w:ascii="Palatino" w:hAnsi="Palatino"/>
          <w:sz w:val="20"/>
          <w:lang w:val="es-MX"/>
        </w:rPr>
        <w:t>, donde Platón menciona que la parte irracional del alma (alogistón) y la apetitiva (epythemitikón) guían al hombre, por ejemplo, a saciar su sed (</w:t>
      </w:r>
      <w:r>
        <w:rPr>
          <w:rFonts w:ascii="Palatino" w:hAnsi="Palatino"/>
          <w:i/>
          <w:sz w:val="20"/>
          <w:lang w:val="es-MX"/>
        </w:rPr>
        <w:t xml:space="preserve">Rep. </w:t>
      </w:r>
      <w:r w:rsidRPr="005068AF">
        <w:rPr>
          <w:rFonts w:ascii="Palatino" w:hAnsi="Palatino"/>
          <w:sz w:val="20"/>
          <w:lang w:val="es-MX"/>
        </w:rPr>
        <w:t>437b), pero existe todavía</w:t>
      </w:r>
      <w:r>
        <w:rPr>
          <w:rFonts w:ascii="Palatino" w:hAnsi="Palatino"/>
          <w:sz w:val="20"/>
          <w:lang w:val="es-MX"/>
        </w:rPr>
        <w:t xml:space="preserve"> otra parte (thymó</w:t>
      </w:r>
      <w:r w:rsidRPr="005068AF">
        <w:rPr>
          <w:rFonts w:ascii="Palatino" w:hAnsi="Palatino"/>
          <w:sz w:val="20"/>
          <w:lang w:val="es-MX"/>
        </w:rPr>
        <w:t>s) fogosa, que se distingue de ellas. En todo caso, sin embargo, “al raciocinio corresponde mandar, por ser sabio y tener a su cuidado el alma entera”</w:t>
      </w:r>
      <w:r w:rsidRPr="006831D8">
        <w:rPr>
          <w:rFonts w:ascii="Palatino" w:hAnsi="Palatino"/>
          <w:sz w:val="20"/>
          <w:lang w:val="es-MX"/>
        </w:rPr>
        <w:t xml:space="preserve"> </w:t>
      </w:r>
      <w:r w:rsidRPr="007B443E">
        <w:rPr>
          <w:rFonts w:ascii="Palatino" w:hAnsi="Palatino"/>
          <w:i/>
          <w:sz w:val="20"/>
          <w:lang w:val="es-MX"/>
        </w:rPr>
        <w:t>(Rep.</w:t>
      </w:r>
      <w:r w:rsidRPr="007B443E">
        <w:rPr>
          <w:rFonts w:ascii="Palatino" w:hAnsi="Palatino"/>
          <w:sz w:val="20"/>
          <w:lang w:val="es-MX"/>
        </w:rPr>
        <w:t xml:space="preserve"> 441e). </w:t>
      </w:r>
      <w:r w:rsidRPr="000E2EEB">
        <w:rPr>
          <w:rFonts w:ascii="Palatino" w:hAnsi="Palatino"/>
          <w:smallCaps/>
          <w:sz w:val="20"/>
        </w:rPr>
        <w:t>Platón</w:t>
      </w:r>
      <w:r w:rsidRPr="007B443E">
        <w:rPr>
          <w:rFonts w:ascii="Palatino" w:hAnsi="Palatino"/>
          <w:sz w:val="20"/>
        </w:rPr>
        <w:t xml:space="preserve">. </w:t>
      </w:r>
      <w:r w:rsidRPr="007B443E">
        <w:rPr>
          <w:rFonts w:ascii="Palatino" w:hAnsi="Palatino"/>
          <w:i/>
          <w:sz w:val="20"/>
        </w:rPr>
        <w:t xml:space="preserve">Diálogos. </w:t>
      </w:r>
      <w:r>
        <w:rPr>
          <w:rFonts w:ascii="Palatino" w:hAnsi="Palatino"/>
          <w:sz w:val="20"/>
        </w:rPr>
        <w:t>Madrid:</w:t>
      </w:r>
      <w:r w:rsidRPr="007B443E">
        <w:rPr>
          <w:rFonts w:ascii="Palatino" w:hAnsi="Palatino"/>
          <w:sz w:val="20"/>
        </w:rPr>
        <w:t xml:space="preserve"> Gredos</w:t>
      </w:r>
      <w:r>
        <w:rPr>
          <w:rFonts w:ascii="Palatino" w:hAnsi="Palatino"/>
          <w:sz w:val="20"/>
        </w:rPr>
        <w:t>,</w:t>
      </w:r>
      <w:r w:rsidRPr="007B443E">
        <w:rPr>
          <w:rFonts w:ascii="Palatino" w:hAnsi="Palatino"/>
          <w:sz w:val="20"/>
        </w:rPr>
        <w:t xml:space="preserve"> </w:t>
      </w:r>
      <w:r>
        <w:rPr>
          <w:rFonts w:ascii="Palatino" w:hAnsi="Palatino"/>
          <w:sz w:val="20"/>
        </w:rPr>
        <w:t>1981-1997. I</w:t>
      </w:r>
      <w:r w:rsidRPr="007B443E">
        <w:rPr>
          <w:rFonts w:ascii="Palatino" w:hAnsi="Palatino"/>
          <w:sz w:val="20"/>
        </w:rPr>
        <w:t xml:space="preserve">X </w:t>
      </w:r>
      <w:r w:rsidRPr="00785DE7">
        <w:rPr>
          <w:rFonts w:ascii="Palatino" w:hAnsi="Palatino"/>
          <w:i/>
          <w:sz w:val="20"/>
        </w:rPr>
        <w:t>Vols</w:t>
      </w:r>
      <w:r w:rsidRPr="007B443E">
        <w:rPr>
          <w:rFonts w:ascii="Palatino" w:hAnsi="Palatino"/>
          <w:sz w:val="20"/>
        </w:rPr>
        <w:t>. Diversos traductores.</w:t>
      </w:r>
    </w:p>
  </w:footnote>
  <w:footnote w:id="22">
    <w:p w:rsidR="00984139" w:rsidRPr="006831D8" w:rsidRDefault="00984139" w:rsidP="00F22CCC">
      <w:pPr>
        <w:pStyle w:val="Textonotapie"/>
        <w:jc w:val="both"/>
        <w:rPr>
          <w:rFonts w:ascii="Palatino" w:hAnsi="Palatino"/>
          <w:sz w:val="20"/>
        </w:rPr>
      </w:pPr>
      <w:r w:rsidRPr="006831D8">
        <w:rPr>
          <w:rStyle w:val="Refdenotaalpie"/>
          <w:rFonts w:ascii="Palatino" w:hAnsi="Palatino"/>
          <w:sz w:val="20"/>
        </w:rPr>
        <w:footnoteRef/>
      </w:r>
      <w:r w:rsidRPr="006831D8">
        <w:rPr>
          <w:rFonts w:ascii="Palatino" w:hAnsi="Palatino"/>
          <w:sz w:val="20"/>
        </w:rPr>
        <w:t xml:space="preserve"> </w:t>
      </w:r>
      <w:r w:rsidRPr="006831D8">
        <w:rPr>
          <w:rFonts w:ascii="Palatino" w:hAnsi="Palatino"/>
          <w:sz w:val="20"/>
          <w:lang w:val="es-MX"/>
        </w:rPr>
        <w:t xml:space="preserve">Lo que en </w:t>
      </w:r>
      <w:r w:rsidRPr="006831D8">
        <w:rPr>
          <w:rFonts w:ascii="Palatino" w:hAnsi="Palatino"/>
          <w:i/>
          <w:sz w:val="20"/>
          <w:lang w:val="es-MX"/>
        </w:rPr>
        <w:t>De Anima</w:t>
      </w:r>
      <w:r w:rsidRPr="006831D8">
        <w:rPr>
          <w:rFonts w:ascii="Palatino" w:hAnsi="Palatino"/>
          <w:sz w:val="20"/>
          <w:lang w:val="es-MX"/>
        </w:rPr>
        <w:t xml:space="preserve"> denomina</w:t>
      </w:r>
      <w:r>
        <w:rPr>
          <w:rFonts w:ascii="Palatino" w:hAnsi="Palatino"/>
          <w:sz w:val="20"/>
          <w:lang w:val="es-MX"/>
        </w:rPr>
        <w:t>:</w:t>
      </w:r>
      <w:r w:rsidRPr="006831D8">
        <w:rPr>
          <w:rFonts w:ascii="Palatino" w:hAnsi="Palatino"/>
          <w:sz w:val="20"/>
          <w:lang w:val="es-MX"/>
        </w:rPr>
        <w:t xml:space="preserve"> “las partes del alma”, refiriéndose con ello a las facultades propias que le determinan como tal en sus funciones</w:t>
      </w:r>
      <w:r>
        <w:rPr>
          <w:rFonts w:ascii="Palatino" w:hAnsi="Palatino"/>
          <w:sz w:val="20"/>
          <w:lang w:val="es-MX"/>
        </w:rPr>
        <w:t>; que es el equivalente moderno de</w:t>
      </w:r>
      <w:r w:rsidRPr="006831D8">
        <w:rPr>
          <w:rFonts w:ascii="Palatino" w:hAnsi="Palatino"/>
          <w:sz w:val="20"/>
          <w:lang w:val="es-MX"/>
        </w:rPr>
        <w:t xml:space="preserve"> </w:t>
      </w:r>
      <w:r>
        <w:rPr>
          <w:rFonts w:ascii="Palatino" w:hAnsi="Palatino"/>
          <w:sz w:val="20"/>
          <w:lang w:val="es-MX"/>
        </w:rPr>
        <w:t>“</w:t>
      </w:r>
      <w:r w:rsidRPr="006831D8">
        <w:rPr>
          <w:rFonts w:ascii="Palatino" w:hAnsi="Palatino"/>
          <w:i/>
          <w:sz w:val="20"/>
          <w:lang w:val="es-MX"/>
        </w:rPr>
        <w:t>la estructura de la psique</w:t>
      </w:r>
      <w:r>
        <w:rPr>
          <w:rFonts w:ascii="Palatino" w:hAnsi="Palatino"/>
          <w:i/>
          <w:sz w:val="20"/>
          <w:lang w:val="es-MX"/>
        </w:rPr>
        <w:t>”</w:t>
      </w:r>
      <w:r>
        <w:rPr>
          <w:rFonts w:ascii="Palatino" w:hAnsi="Palatino"/>
          <w:sz w:val="20"/>
          <w:lang w:val="es-MX"/>
        </w:rPr>
        <w:t xml:space="preserve"> </w:t>
      </w:r>
      <w:r>
        <w:rPr>
          <w:rFonts w:ascii="Palatino" w:hAnsi="Palatino"/>
          <w:i/>
          <w:sz w:val="20"/>
          <w:lang w:val="es-MX"/>
        </w:rPr>
        <w:t>Vid.</w:t>
      </w:r>
      <w:r w:rsidRPr="006831D8">
        <w:rPr>
          <w:rFonts w:ascii="Palatino" w:hAnsi="Palatino"/>
          <w:i/>
          <w:sz w:val="20"/>
          <w:lang w:val="es-MX"/>
        </w:rPr>
        <w:t xml:space="preserve"> </w:t>
      </w:r>
      <w:r w:rsidRPr="000E2EEB">
        <w:rPr>
          <w:rFonts w:ascii="Palatino" w:hAnsi="Palatino"/>
          <w:smallCaps/>
          <w:sz w:val="20"/>
          <w:lang w:val="es-MX"/>
        </w:rPr>
        <w:t>Heller,</w:t>
      </w:r>
      <w:r w:rsidRPr="000E2EEB">
        <w:rPr>
          <w:rFonts w:ascii="Palatino" w:hAnsi="Palatino"/>
          <w:i/>
          <w:smallCaps/>
          <w:sz w:val="20"/>
          <w:lang w:val="es-MX"/>
        </w:rPr>
        <w:t xml:space="preserve"> </w:t>
      </w:r>
      <w:r w:rsidRPr="000E2EEB">
        <w:rPr>
          <w:rFonts w:ascii="Palatino" w:hAnsi="Palatino"/>
          <w:smallCaps/>
          <w:sz w:val="20"/>
        </w:rPr>
        <w:t>Á</w:t>
      </w:r>
      <w:r w:rsidRPr="006831D8">
        <w:rPr>
          <w:rFonts w:ascii="Palatino" w:hAnsi="Palatino"/>
          <w:sz w:val="20"/>
        </w:rPr>
        <w:t xml:space="preserve">. </w:t>
      </w:r>
      <w:r w:rsidRPr="006831D8">
        <w:rPr>
          <w:rFonts w:ascii="Palatino" w:hAnsi="Palatino"/>
          <w:i/>
          <w:sz w:val="20"/>
        </w:rPr>
        <w:t xml:space="preserve">Aristóteles y el mundo antiguo. </w:t>
      </w:r>
      <w:r w:rsidRPr="006831D8">
        <w:rPr>
          <w:rFonts w:ascii="Palatino" w:hAnsi="Palatino"/>
          <w:sz w:val="20"/>
        </w:rPr>
        <w:t>Barcelona</w:t>
      </w:r>
      <w:r>
        <w:rPr>
          <w:rFonts w:ascii="Palatino" w:hAnsi="Palatino"/>
          <w:sz w:val="20"/>
        </w:rPr>
        <w:t>: Península,</w:t>
      </w:r>
      <w:r w:rsidRPr="006831D8">
        <w:rPr>
          <w:rFonts w:ascii="Palatino" w:hAnsi="Palatino"/>
          <w:sz w:val="20"/>
        </w:rPr>
        <w:t xml:space="preserve"> 1998</w:t>
      </w:r>
      <w:r w:rsidRPr="006831D8">
        <w:rPr>
          <w:rFonts w:ascii="Palatino" w:hAnsi="Palatino"/>
          <w:sz w:val="20"/>
          <w:lang w:val="es-MX"/>
        </w:rPr>
        <w:t>, pp. 245-273.</w:t>
      </w:r>
    </w:p>
  </w:footnote>
  <w:footnote w:id="23">
    <w:p w:rsidR="00984139" w:rsidRPr="006831D8" w:rsidRDefault="00984139" w:rsidP="00F22CCC">
      <w:pPr>
        <w:pStyle w:val="Textonotapie"/>
        <w:jc w:val="both"/>
        <w:rPr>
          <w:rFonts w:ascii="Palatino" w:hAnsi="Palatino"/>
          <w:sz w:val="20"/>
          <w:lang w:val="en-US"/>
        </w:rPr>
      </w:pPr>
      <w:r w:rsidRPr="006831D8">
        <w:rPr>
          <w:rStyle w:val="Refdenotaalpie"/>
          <w:rFonts w:ascii="Palatino" w:hAnsi="Palatino"/>
          <w:sz w:val="20"/>
        </w:rPr>
        <w:footnoteRef/>
      </w:r>
      <w:r w:rsidRPr="006831D8">
        <w:rPr>
          <w:rFonts w:ascii="Palatino" w:hAnsi="Palatino"/>
          <w:sz w:val="20"/>
        </w:rPr>
        <w:t xml:space="preserve"> Como punto de contraste de esta afirmación, me parece muy atinado el análisis de </w:t>
      </w:r>
      <w:r>
        <w:rPr>
          <w:rFonts w:ascii="Palatino" w:hAnsi="Palatino"/>
          <w:sz w:val="20"/>
        </w:rPr>
        <w:t xml:space="preserve">Sarah </w:t>
      </w:r>
      <w:r w:rsidRPr="006831D8">
        <w:rPr>
          <w:rFonts w:ascii="Palatino" w:hAnsi="Palatino"/>
          <w:sz w:val="20"/>
        </w:rPr>
        <w:t>Broadie:</w:t>
      </w:r>
      <w:r w:rsidRPr="005068AF">
        <w:rPr>
          <w:rFonts w:ascii="Palatino" w:hAnsi="Palatino"/>
          <w:sz w:val="20"/>
        </w:rPr>
        <w:t xml:space="preserve"> “</w:t>
      </w:r>
      <w:r w:rsidRPr="005068AF">
        <w:rPr>
          <w:rFonts w:ascii="Palatino" w:hAnsi="Palatino"/>
          <w:sz w:val="20"/>
          <w:lang w:val="es-MX"/>
        </w:rPr>
        <w:t xml:space="preserve">The incontinent person fails to live up to his rational choice, giving way to a contrary impulse. </w:t>
      </w:r>
      <w:r w:rsidRPr="005068AF">
        <w:rPr>
          <w:rFonts w:ascii="Palatino" w:hAnsi="Palatino"/>
          <w:sz w:val="20"/>
          <w:lang w:val="en-US"/>
        </w:rPr>
        <w:t>But the rational choice, even if betrayed, incorporates the assumption that one can act in the manner chosen. In this and other ways the choice is a manifestation of practical intelligence. But the vicious person hates himself for not being as he wishes to be, and wishes need not be practical”</w:t>
      </w:r>
      <w:r w:rsidRPr="006831D8">
        <w:rPr>
          <w:rFonts w:ascii="Palatino" w:hAnsi="Palatino"/>
          <w:sz w:val="20"/>
          <w:lang w:val="en-US"/>
        </w:rPr>
        <w:t xml:space="preserve"> </w:t>
      </w:r>
      <w:r w:rsidRPr="006831D8">
        <w:rPr>
          <w:rFonts w:ascii="Palatino" w:hAnsi="Palatino"/>
          <w:i/>
          <w:sz w:val="20"/>
          <w:lang w:val="en-US"/>
        </w:rPr>
        <w:t xml:space="preserve">Vid. </w:t>
      </w:r>
      <w:r w:rsidRPr="000E2EEB">
        <w:rPr>
          <w:rFonts w:ascii="Palatino" w:hAnsi="Palatino"/>
          <w:smallCaps/>
          <w:sz w:val="20"/>
          <w:lang w:val="en-US"/>
        </w:rPr>
        <w:t>Broadie, S.</w:t>
      </w:r>
      <w:r w:rsidRPr="006831D8">
        <w:rPr>
          <w:rFonts w:ascii="Palatino" w:hAnsi="Palatino"/>
          <w:i/>
          <w:sz w:val="20"/>
          <w:lang w:val="en-US"/>
        </w:rPr>
        <w:t xml:space="preserve"> Ethics with Aristotle</w:t>
      </w:r>
      <w:r w:rsidRPr="006831D8">
        <w:rPr>
          <w:rFonts w:ascii="Palatino" w:hAnsi="Palatino"/>
          <w:sz w:val="20"/>
          <w:lang w:val="en-US"/>
        </w:rPr>
        <w:t>, Oxford: Oxford University Press, 1993, p. 161.</w:t>
      </w:r>
    </w:p>
  </w:footnote>
  <w:footnote w:id="24">
    <w:p w:rsidR="00984139" w:rsidRPr="006831D8" w:rsidRDefault="00984139" w:rsidP="00F22CCC">
      <w:pPr>
        <w:pStyle w:val="Textonotapie"/>
        <w:jc w:val="both"/>
        <w:rPr>
          <w:rFonts w:ascii="Palatino" w:hAnsi="Palatino"/>
          <w:sz w:val="20"/>
          <w:lang w:val="en-US"/>
        </w:rPr>
      </w:pPr>
      <w:r w:rsidRPr="006831D8">
        <w:rPr>
          <w:rStyle w:val="Refdenotaalpie"/>
          <w:rFonts w:ascii="Palatino" w:hAnsi="Palatino"/>
          <w:sz w:val="20"/>
        </w:rPr>
        <w:footnoteRef/>
      </w:r>
      <w:r w:rsidRPr="006831D8">
        <w:rPr>
          <w:rFonts w:ascii="Palatino" w:hAnsi="Palatino"/>
          <w:sz w:val="20"/>
          <w:lang w:val="en-US"/>
        </w:rPr>
        <w:t xml:space="preserve"> </w:t>
      </w:r>
      <w:proofErr w:type="gramStart"/>
      <w:r w:rsidRPr="006831D8">
        <w:rPr>
          <w:rFonts w:ascii="Palatino" w:hAnsi="Palatino"/>
          <w:i/>
          <w:sz w:val="20"/>
          <w:lang w:val="en-US"/>
        </w:rPr>
        <w:t xml:space="preserve">Cfr. </w:t>
      </w:r>
      <w:r>
        <w:rPr>
          <w:rFonts w:ascii="Palatino" w:hAnsi="Palatino"/>
          <w:sz w:val="20"/>
          <w:lang w:val="en-US"/>
        </w:rPr>
        <w:t>(EN 1140a26-8); (EN 1145a</w:t>
      </w:r>
      <w:r w:rsidRPr="006831D8">
        <w:rPr>
          <w:rFonts w:ascii="Palatino" w:hAnsi="Palatino"/>
          <w:sz w:val="20"/>
          <w:lang w:val="en-US"/>
        </w:rPr>
        <w:t>1-2</w:t>
      </w:r>
      <w:r>
        <w:rPr>
          <w:rFonts w:ascii="Palatino" w:hAnsi="Palatino"/>
          <w:sz w:val="20"/>
          <w:lang w:val="en-US"/>
        </w:rPr>
        <w:t>)</w:t>
      </w:r>
      <w:r w:rsidRPr="006831D8">
        <w:rPr>
          <w:rFonts w:ascii="Palatino" w:hAnsi="Palatino"/>
          <w:sz w:val="20"/>
          <w:lang w:val="en-US"/>
        </w:rPr>
        <w:t>.</w:t>
      </w:r>
      <w:proofErr w:type="gramEnd"/>
    </w:p>
  </w:footnote>
  <w:footnote w:id="25">
    <w:p w:rsidR="00984139" w:rsidRPr="006831D8" w:rsidRDefault="00984139" w:rsidP="00F22CCC">
      <w:pPr>
        <w:pStyle w:val="Textonotapie"/>
        <w:jc w:val="both"/>
        <w:rPr>
          <w:rFonts w:ascii="Palatino" w:hAnsi="Palatino"/>
          <w:sz w:val="20"/>
          <w:lang w:val="en-US"/>
        </w:rPr>
      </w:pPr>
      <w:r w:rsidRPr="006831D8">
        <w:rPr>
          <w:rStyle w:val="Refdenotaalpie"/>
          <w:rFonts w:ascii="Palatino" w:hAnsi="Palatino"/>
          <w:sz w:val="20"/>
        </w:rPr>
        <w:footnoteRef/>
      </w:r>
      <w:r w:rsidRPr="006831D8">
        <w:rPr>
          <w:rFonts w:ascii="Palatino" w:hAnsi="Palatino"/>
          <w:sz w:val="20"/>
          <w:lang w:val="en-US"/>
        </w:rPr>
        <w:t xml:space="preserve"> </w:t>
      </w:r>
      <w:r w:rsidRPr="00E62784">
        <w:rPr>
          <w:rFonts w:ascii="Palatino" w:hAnsi="Palatino"/>
          <w:sz w:val="20"/>
          <w:lang w:val="en-US"/>
        </w:rPr>
        <w:t>“When he argues that the ethically virtuous person rightly loves himself most of all, he claims (1169a3) that there is one part of the soul that such a person loves more than any other –his understanding (</w:t>
      </w:r>
      <w:r w:rsidRPr="007B71FF">
        <w:rPr>
          <w:rFonts w:ascii="Arial" w:hAnsi="Arial"/>
          <w:sz w:val="20"/>
          <w:lang w:val="en-US"/>
        </w:rPr>
        <w:t>νο</w:t>
      </w:r>
      <w:r w:rsidRPr="007B71FF">
        <w:rPr>
          <w:rFonts w:ascii="Arial" w:hAnsi="Times New Roman" w:cs="Times New Roman"/>
          <w:sz w:val="20"/>
          <w:lang w:val="en-US"/>
        </w:rPr>
        <w:t>ῦ</w:t>
      </w:r>
      <w:r w:rsidRPr="007B71FF">
        <w:rPr>
          <w:rFonts w:ascii="Arial" w:hAnsi="Arial"/>
          <w:sz w:val="20"/>
          <w:lang w:val="en-US"/>
        </w:rPr>
        <w:t>ς</w:t>
      </w:r>
      <w:r w:rsidRPr="00E62784">
        <w:rPr>
          <w:rFonts w:ascii="Palatino" w:hAnsi="Palatino"/>
          <w:sz w:val="20"/>
          <w:lang w:val="en-US"/>
        </w:rPr>
        <w:t xml:space="preserve"> 1168b35). As the context indicates, </w:t>
      </w:r>
      <w:r w:rsidRPr="007B71FF">
        <w:rPr>
          <w:rFonts w:ascii="Arial" w:hAnsi="Arial"/>
          <w:sz w:val="20"/>
          <w:lang w:val="en-US"/>
        </w:rPr>
        <w:t>νο</w:t>
      </w:r>
      <w:r w:rsidRPr="007B71FF">
        <w:rPr>
          <w:rFonts w:ascii="Arial" w:hAnsi="Times New Roman" w:cs="Times New Roman"/>
          <w:sz w:val="20"/>
          <w:lang w:val="en-US"/>
        </w:rPr>
        <w:t>ῦ</w:t>
      </w:r>
      <w:r w:rsidRPr="007B71FF">
        <w:rPr>
          <w:rFonts w:ascii="Arial" w:hAnsi="Arial"/>
          <w:sz w:val="20"/>
          <w:lang w:val="en-US"/>
        </w:rPr>
        <w:t>ς</w:t>
      </w:r>
      <w:r w:rsidRPr="00E62784">
        <w:rPr>
          <w:rFonts w:ascii="Palatino" w:hAnsi="Palatino"/>
          <w:sz w:val="20"/>
          <w:lang w:val="en-US"/>
        </w:rPr>
        <w:t xml:space="preserve"> here refers to the part of the soul that enables someone to deliberate and make choices: someone’s understanding is in control when he is continent, and loses control when he is incontinent (1168b34-5). Though </w:t>
      </w:r>
      <w:r w:rsidRPr="007B71FF">
        <w:rPr>
          <w:rFonts w:ascii="Arial" w:hAnsi="Arial"/>
          <w:sz w:val="20"/>
          <w:lang w:val="en-US"/>
        </w:rPr>
        <w:t>νο</w:t>
      </w:r>
      <w:r w:rsidRPr="007B71FF">
        <w:rPr>
          <w:rFonts w:ascii="Arial" w:hAnsi="Times New Roman" w:cs="Times New Roman"/>
          <w:sz w:val="20"/>
          <w:lang w:val="en-US"/>
        </w:rPr>
        <w:t>ῦ</w:t>
      </w:r>
      <w:r w:rsidRPr="007B71FF">
        <w:rPr>
          <w:rFonts w:ascii="Arial" w:hAnsi="Arial"/>
          <w:sz w:val="20"/>
          <w:lang w:val="en-US"/>
        </w:rPr>
        <w:t>ς</w:t>
      </w:r>
      <w:r w:rsidRPr="00E62784">
        <w:rPr>
          <w:rFonts w:ascii="Palatino" w:hAnsi="Palatino"/>
          <w:sz w:val="20"/>
          <w:lang w:val="en-US"/>
        </w:rPr>
        <w:t xml:space="preserve"> sometimes refers to the part of the soul that enga</w:t>
      </w:r>
      <w:r>
        <w:rPr>
          <w:rFonts w:ascii="Palatino" w:hAnsi="Palatino"/>
          <w:sz w:val="20"/>
          <w:lang w:val="en-US"/>
        </w:rPr>
        <w:t>ges in theoretical reasoning (X</w:t>
      </w:r>
      <w:r w:rsidRPr="00E62784">
        <w:rPr>
          <w:rFonts w:ascii="Palatino" w:hAnsi="Palatino"/>
          <w:sz w:val="20"/>
          <w:lang w:val="en-US"/>
        </w:rPr>
        <w:t xml:space="preserve"> 7</w:t>
      </w:r>
      <w:r>
        <w:rPr>
          <w:rFonts w:ascii="Palatino" w:hAnsi="Palatino"/>
          <w:sz w:val="20"/>
          <w:lang w:val="en-US"/>
        </w:rPr>
        <w:t>, 1177a13, 1178a7), in IX</w:t>
      </w:r>
      <w:r w:rsidRPr="00E62784">
        <w:rPr>
          <w:rFonts w:ascii="Palatino" w:hAnsi="Palatino"/>
          <w:sz w:val="20"/>
          <w:lang w:val="en-US"/>
        </w:rPr>
        <w:t xml:space="preserve"> 8 it refers</w:t>
      </w:r>
      <w:r>
        <w:rPr>
          <w:rFonts w:ascii="Palatino" w:hAnsi="Palatino"/>
          <w:sz w:val="20"/>
          <w:lang w:val="en-US"/>
        </w:rPr>
        <w:t xml:space="preserve"> to practical reason. And in IX</w:t>
      </w:r>
      <w:r w:rsidRPr="00E62784">
        <w:rPr>
          <w:rFonts w:ascii="Palatino" w:hAnsi="Palatino"/>
          <w:sz w:val="20"/>
          <w:lang w:val="en-US"/>
        </w:rPr>
        <w:t xml:space="preserve"> 8 Aristotle says that this practical understanding is the part of the soul that the ethically virtuous person loves most”</w:t>
      </w:r>
      <w:r w:rsidRPr="006831D8">
        <w:rPr>
          <w:rFonts w:ascii="Palatino" w:hAnsi="Palatino"/>
          <w:sz w:val="20"/>
          <w:lang w:val="en-US"/>
        </w:rPr>
        <w:t xml:space="preserve"> </w:t>
      </w:r>
      <w:r w:rsidRPr="006831D8">
        <w:rPr>
          <w:rFonts w:ascii="Palatino" w:hAnsi="Palatino"/>
          <w:i/>
          <w:sz w:val="20"/>
          <w:lang w:val="en-US"/>
        </w:rPr>
        <w:t xml:space="preserve">Vid. </w:t>
      </w:r>
      <w:proofErr w:type="gramStart"/>
      <w:r w:rsidRPr="000E2EEB">
        <w:rPr>
          <w:rFonts w:ascii="Palatino" w:hAnsi="Palatino"/>
          <w:smallCaps/>
          <w:sz w:val="20"/>
          <w:lang w:val="en-US"/>
        </w:rPr>
        <w:t>Kraut, R.</w:t>
      </w:r>
      <w:r w:rsidRPr="006831D8">
        <w:rPr>
          <w:rFonts w:ascii="Palatino" w:hAnsi="Palatino"/>
          <w:sz w:val="20"/>
          <w:lang w:val="en-US"/>
        </w:rPr>
        <w:t xml:space="preserve"> </w:t>
      </w:r>
      <w:r w:rsidRPr="006831D8">
        <w:rPr>
          <w:rFonts w:ascii="Palatino" w:hAnsi="Palatino"/>
          <w:i/>
          <w:sz w:val="20"/>
          <w:lang w:val="en-US"/>
        </w:rPr>
        <w:t>Aristotle on the Human Good</w:t>
      </w:r>
      <w:r>
        <w:rPr>
          <w:rFonts w:ascii="Palatino" w:hAnsi="Palatino"/>
          <w:sz w:val="20"/>
          <w:lang w:val="en-US"/>
        </w:rPr>
        <w:t>.</w:t>
      </w:r>
      <w:proofErr w:type="gramEnd"/>
      <w:r>
        <w:rPr>
          <w:rFonts w:ascii="Palatino" w:hAnsi="Palatino"/>
          <w:sz w:val="20"/>
          <w:lang w:val="en-US"/>
        </w:rPr>
        <w:t xml:space="preserve"> New Jersey:</w:t>
      </w:r>
      <w:r w:rsidRPr="006831D8">
        <w:rPr>
          <w:rFonts w:ascii="Palatino" w:hAnsi="Palatino"/>
          <w:sz w:val="20"/>
          <w:lang w:val="en-US"/>
        </w:rPr>
        <w:t xml:space="preserve"> Princeton University Press, 1989, p. 128.</w:t>
      </w:r>
    </w:p>
  </w:footnote>
  <w:footnote w:id="26">
    <w:p w:rsidR="00984139" w:rsidRPr="006831D8" w:rsidRDefault="00984139" w:rsidP="00F22CCC">
      <w:pPr>
        <w:pStyle w:val="Textonotapie"/>
        <w:jc w:val="both"/>
        <w:rPr>
          <w:rFonts w:ascii="Palatino" w:hAnsi="Palatino"/>
          <w:sz w:val="20"/>
          <w:lang w:val="en-US"/>
        </w:rPr>
      </w:pPr>
      <w:r w:rsidRPr="006831D8">
        <w:rPr>
          <w:rStyle w:val="Refdenotaalpie"/>
          <w:rFonts w:ascii="Palatino" w:hAnsi="Palatino"/>
          <w:sz w:val="20"/>
        </w:rPr>
        <w:footnoteRef/>
      </w:r>
      <w:r w:rsidRPr="006831D8">
        <w:rPr>
          <w:rFonts w:ascii="Palatino" w:hAnsi="Palatino"/>
          <w:sz w:val="20"/>
          <w:lang w:val="en-US"/>
        </w:rPr>
        <w:t xml:space="preserve"> </w:t>
      </w:r>
      <w:r w:rsidRPr="00E62784">
        <w:rPr>
          <w:rFonts w:ascii="Palatino" w:hAnsi="Palatino"/>
          <w:sz w:val="20"/>
          <w:lang w:val="en-US"/>
        </w:rPr>
        <w:t xml:space="preserve">“Furthermore, he makes the mysterious claim that each person ‘is or most of all is’ this part of the soul (1169a2)” </w:t>
      </w:r>
      <w:r>
        <w:rPr>
          <w:rFonts w:ascii="Palatino" w:hAnsi="Palatino"/>
          <w:sz w:val="20"/>
          <w:lang w:val="en-US"/>
        </w:rPr>
        <w:t>(Kraut 1989, 128)</w:t>
      </w:r>
      <w:r w:rsidRPr="00E62784">
        <w:rPr>
          <w:rFonts w:ascii="Palatino" w:hAnsi="Palatino"/>
          <w:sz w:val="20"/>
          <w:lang w:val="en-US"/>
        </w:rPr>
        <w:t>.</w:t>
      </w:r>
    </w:p>
  </w:footnote>
  <w:footnote w:id="27">
    <w:p w:rsidR="00984139" w:rsidRPr="006831D8" w:rsidRDefault="00984139" w:rsidP="00F22CCC">
      <w:pPr>
        <w:pStyle w:val="Textonotapie"/>
        <w:jc w:val="both"/>
        <w:rPr>
          <w:rFonts w:ascii="Palatino" w:hAnsi="Palatino"/>
          <w:sz w:val="20"/>
        </w:rPr>
      </w:pPr>
      <w:r w:rsidRPr="006831D8">
        <w:rPr>
          <w:rStyle w:val="Refdenotaalpie"/>
          <w:rFonts w:ascii="Palatino" w:hAnsi="Palatino"/>
          <w:sz w:val="20"/>
        </w:rPr>
        <w:footnoteRef/>
      </w:r>
      <w:r w:rsidRPr="006831D8">
        <w:rPr>
          <w:rFonts w:ascii="Palatino" w:hAnsi="Palatino"/>
          <w:sz w:val="20"/>
        </w:rPr>
        <w:t xml:space="preserve"> Al respecto de los tres tipos de amistad ampliamente expuestos en la sección anterior, </w:t>
      </w:r>
      <w:r>
        <w:rPr>
          <w:rFonts w:ascii="Palatino" w:hAnsi="Palatino"/>
          <w:sz w:val="20"/>
        </w:rPr>
        <w:t>García-Maynez</w:t>
      </w:r>
      <w:r w:rsidRPr="006831D8">
        <w:rPr>
          <w:rFonts w:ascii="Palatino" w:hAnsi="Palatino"/>
          <w:sz w:val="20"/>
        </w:rPr>
        <w:t xml:space="preserve"> comenta: </w:t>
      </w:r>
      <w:r w:rsidRPr="00E62784">
        <w:rPr>
          <w:rFonts w:ascii="Palatino" w:hAnsi="Palatino"/>
          <w:sz w:val="20"/>
        </w:rPr>
        <w:t xml:space="preserve">“la teoría de Aristóteles es que existen tres diferentes </w:t>
      </w:r>
      <w:r w:rsidRPr="003509A9">
        <w:rPr>
          <w:rFonts w:ascii="Arial" w:hAnsi="Arial"/>
          <w:sz w:val="20"/>
          <w:lang w:val="en-US"/>
        </w:rPr>
        <w:t>ε</w:t>
      </w:r>
      <w:r w:rsidRPr="003509A9">
        <w:rPr>
          <w:rFonts w:ascii="Arial" w:hAnsi="Times New Roman"/>
          <w:sz w:val="20"/>
          <w:lang w:val="en-US"/>
        </w:rPr>
        <w:t>ἴ</w:t>
      </w:r>
      <w:r w:rsidRPr="003509A9">
        <w:rPr>
          <w:rFonts w:ascii="Arial" w:hAnsi="Arial"/>
          <w:sz w:val="20"/>
          <w:lang w:val="en-US"/>
        </w:rPr>
        <w:t>δη</w:t>
      </w:r>
      <w:r w:rsidRPr="00E62784">
        <w:rPr>
          <w:rFonts w:ascii="Palatino" w:hAnsi="Palatino"/>
          <w:sz w:val="20"/>
        </w:rPr>
        <w:t xml:space="preserve"> de amistad, pero sólo una es la forma perfecta o completa, a la cual las otras dos simplemente se aproximan. La amistad perfecta exhibe ciertas características que las otras formas poseen en menor medida” </w:t>
      </w:r>
      <w:r>
        <w:rPr>
          <w:rFonts w:ascii="Palatino" w:hAnsi="Palatino"/>
          <w:sz w:val="20"/>
        </w:rPr>
        <w:t>(</w:t>
      </w:r>
      <w:r w:rsidRPr="006831D8">
        <w:rPr>
          <w:rFonts w:ascii="Palatino" w:hAnsi="Palatino"/>
          <w:sz w:val="20"/>
        </w:rPr>
        <w:t>García Maynez</w:t>
      </w:r>
      <w:r>
        <w:rPr>
          <w:rFonts w:ascii="Palatino" w:hAnsi="Palatino"/>
          <w:sz w:val="20"/>
        </w:rPr>
        <w:t xml:space="preserve"> 1973</w:t>
      </w:r>
      <w:r w:rsidRPr="006831D8">
        <w:rPr>
          <w:rFonts w:ascii="Palatino" w:hAnsi="Palatino"/>
          <w:sz w:val="20"/>
        </w:rPr>
        <w:t>, 23</w:t>
      </w:r>
      <w:r>
        <w:rPr>
          <w:rFonts w:ascii="Palatino" w:hAnsi="Palatino"/>
          <w:sz w:val="20"/>
        </w:rPr>
        <w:t>n</w:t>
      </w:r>
      <w:r w:rsidRPr="006831D8">
        <w:rPr>
          <w:rFonts w:ascii="Palatino" w:hAnsi="Palatino"/>
          <w:sz w:val="20"/>
        </w:rPr>
        <w:t>, p. 172</w:t>
      </w:r>
      <w:r>
        <w:rPr>
          <w:rFonts w:ascii="Palatino" w:hAnsi="Palatino"/>
          <w:sz w:val="20"/>
        </w:rPr>
        <w:t>)</w:t>
      </w:r>
      <w:r w:rsidRPr="006831D8">
        <w:rPr>
          <w:rFonts w:ascii="Palatino" w:hAnsi="Palatino"/>
          <w:sz w:val="20"/>
        </w:rPr>
        <w:t xml:space="preserve">. Y no se olviden los intercambios que pueden hacerse entre todos los tipos o clases de amistad, a saber: </w:t>
      </w:r>
      <w:r w:rsidRPr="003509A9">
        <w:rPr>
          <w:rFonts w:ascii="Palatino" w:hAnsi="Palatino"/>
          <w:sz w:val="20"/>
        </w:rPr>
        <w:t>“las amistades heterogéneas (en las que se intercambia placer por utilidad) frente a las homogéneas (en las que se intercambia placer por placer, utilidad por utilidad o virtud por virtud)”</w:t>
      </w:r>
      <w:r>
        <w:rPr>
          <w:rFonts w:ascii="Palatino" w:hAnsi="Palatino"/>
          <w:i/>
          <w:sz w:val="20"/>
        </w:rPr>
        <w:t xml:space="preserve"> </w:t>
      </w:r>
      <w:r>
        <w:rPr>
          <w:rFonts w:ascii="Palatino" w:hAnsi="Palatino"/>
          <w:sz w:val="20"/>
        </w:rPr>
        <w:t xml:space="preserve">(Aristóteles 2011, </w:t>
      </w:r>
      <w:r w:rsidRPr="006831D8">
        <w:rPr>
          <w:rFonts w:ascii="Palatino" w:hAnsi="Palatino"/>
          <w:sz w:val="20"/>
        </w:rPr>
        <w:t>183</w:t>
      </w:r>
      <w:r>
        <w:rPr>
          <w:rFonts w:ascii="Palatino" w:hAnsi="Palatino"/>
          <w:sz w:val="20"/>
        </w:rPr>
        <w:t>n</w:t>
      </w:r>
      <w:r w:rsidRPr="006831D8">
        <w:rPr>
          <w:rFonts w:ascii="Palatino" w:hAnsi="Palatino"/>
          <w:sz w:val="20"/>
        </w:rPr>
        <w:t>, p. 334</w:t>
      </w:r>
      <w:r>
        <w:rPr>
          <w:rFonts w:ascii="Palatino" w:hAnsi="Palatino"/>
          <w:sz w:val="20"/>
        </w:rPr>
        <w:t>)</w:t>
      </w:r>
      <w:r w:rsidRPr="006831D8">
        <w:rPr>
          <w:rFonts w:ascii="Palatino" w:hAnsi="Palatino"/>
          <w:sz w:val="20"/>
        </w:rPr>
        <w:t>.</w:t>
      </w:r>
    </w:p>
  </w:footnote>
  <w:footnote w:id="28">
    <w:p w:rsidR="00984139" w:rsidRPr="00801FF0" w:rsidRDefault="00984139" w:rsidP="00801FF0">
      <w:pPr>
        <w:pStyle w:val="Textonotapie"/>
        <w:jc w:val="both"/>
        <w:rPr>
          <w:rFonts w:ascii="Palatino" w:hAnsi="Palatino"/>
          <w:sz w:val="20"/>
        </w:rPr>
      </w:pPr>
      <w:r w:rsidRPr="00801FF0">
        <w:rPr>
          <w:rStyle w:val="Refdenotaalpie"/>
          <w:rFonts w:ascii="Palatino" w:hAnsi="Palatino"/>
          <w:sz w:val="20"/>
        </w:rPr>
        <w:footnoteRef/>
      </w:r>
      <w:r w:rsidRPr="00801FF0">
        <w:rPr>
          <w:rFonts w:ascii="Palatino" w:hAnsi="Palatino"/>
          <w:sz w:val="20"/>
        </w:rPr>
        <w:t xml:space="preserve"> Un planteamiento moderno de este antiguo tópico aristotélico lo hallamos en el existencialismo del libro de Marcel. </w:t>
      </w:r>
      <w:r w:rsidRPr="00801FF0">
        <w:rPr>
          <w:rFonts w:ascii="Palatino" w:hAnsi="Palatino"/>
          <w:i/>
          <w:sz w:val="20"/>
        </w:rPr>
        <w:t xml:space="preserve">Vid. </w:t>
      </w:r>
      <w:r w:rsidRPr="000E2EEB">
        <w:rPr>
          <w:rFonts w:ascii="Palatino" w:hAnsi="Palatino"/>
          <w:smallCaps/>
          <w:sz w:val="20"/>
        </w:rPr>
        <w:t>Marcel, G</w:t>
      </w:r>
      <w:r w:rsidRPr="00801FF0">
        <w:rPr>
          <w:rFonts w:ascii="Palatino" w:hAnsi="Palatino"/>
          <w:sz w:val="20"/>
        </w:rPr>
        <w:t xml:space="preserve">. </w:t>
      </w:r>
      <w:r w:rsidRPr="00801FF0">
        <w:rPr>
          <w:rFonts w:ascii="Palatino" w:hAnsi="Palatino"/>
          <w:i/>
          <w:sz w:val="20"/>
        </w:rPr>
        <w:t xml:space="preserve">Ser y tener. </w:t>
      </w:r>
      <w:r w:rsidRPr="00801FF0">
        <w:rPr>
          <w:rFonts w:ascii="Palatino" w:hAnsi="Palatino"/>
          <w:sz w:val="20"/>
        </w:rPr>
        <w:t>Madrid: Caparrós Editores, 1995.</w:t>
      </w:r>
    </w:p>
  </w:footnote>
  <w:footnote w:id="29">
    <w:p w:rsidR="00984139" w:rsidRPr="006831D8" w:rsidRDefault="00984139" w:rsidP="00F22CCC">
      <w:pPr>
        <w:pStyle w:val="Textonotapie"/>
        <w:jc w:val="both"/>
        <w:rPr>
          <w:rFonts w:ascii="Palatino" w:hAnsi="Palatino"/>
          <w:sz w:val="20"/>
          <w:lang w:val="en-US"/>
        </w:rPr>
      </w:pPr>
      <w:r w:rsidRPr="006831D8">
        <w:rPr>
          <w:rStyle w:val="Refdenotaalpie"/>
          <w:rFonts w:ascii="Palatino" w:hAnsi="Palatino"/>
          <w:sz w:val="20"/>
        </w:rPr>
        <w:footnoteRef/>
      </w:r>
      <w:r>
        <w:rPr>
          <w:rFonts w:ascii="Palatino" w:hAnsi="Palatino"/>
          <w:sz w:val="20"/>
          <w:lang w:val="en-US"/>
        </w:rPr>
        <w:t xml:space="preserve"> En efecto:</w:t>
      </w:r>
      <w:r w:rsidRPr="006831D8">
        <w:rPr>
          <w:rFonts w:ascii="Palatino" w:hAnsi="Palatino"/>
          <w:sz w:val="20"/>
          <w:lang w:val="en-US"/>
        </w:rPr>
        <w:t xml:space="preserve"> </w:t>
      </w:r>
      <w:r w:rsidRPr="00E62784">
        <w:rPr>
          <w:rFonts w:ascii="Palatino" w:hAnsi="Palatino"/>
          <w:sz w:val="20"/>
          <w:lang w:val="en-US"/>
        </w:rPr>
        <w:t>“This results in a manifest aporia, but it is one that Aristotle is fully aware of,</w:t>
      </w:r>
      <w:r>
        <w:rPr>
          <w:rFonts w:ascii="Palatino" w:hAnsi="Palatino"/>
          <w:sz w:val="20"/>
          <w:lang w:val="en-US"/>
        </w:rPr>
        <w:t xml:space="preserve"> and that he attempts to solve –</w:t>
      </w:r>
      <w:r w:rsidRPr="00E62784">
        <w:rPr>
          <w:rFonts w:ascii="Palatino" w:hAnsi="Palatino"/>
          <w:sz w:val="20"/>
          <w:lang w:val="en-US"/>
        </w:rPr>
        <w:t>as h</w:t>
      </w:r>
      <w:r>
        <w:rPr>
          <w:rFonts w:ascii="Palatino" w:hAnsi="Palatino"/>
          <w:sz w:val="20"/>
          <w:lang w:val="en-US"/>
        </w:rPr>
        <w:t>e attempts to solve all aporiai–</w:t>
      </w:r>
      <w:r w:rsidRPr="00E62784">
        <w:rPr>
          <w:rFonts w:ascii="Palatino" w:hAnsi="Palatino"/>
          <w:sz w:val="20"/>
          <w:lang w:val="en-US"/>
        </w:rPr>
        <w:t xml:space="preserve"> by refining the notion that causes the problem. There are, he argues, two kinds of selfishness: bad-selfishness and good-selfishness, as we may call them. If someone is bad-selfish, he awards himself the biggest share of the goods of competition</w:t>
      </w:r>
      <w:r>
        <w:rPr>
          <w:rFonts w:ascii="Palatino" w:hAnsi="Palatino"/>
          <w:sz w:val="20"/>
          <w:lang w:val="en-US"/>
        </w:rPr>
        <w:t xml:space="preserve"> –</w:t>
      </w:r>
      <w:r w:rsidRPr="00E62784">
        <w:rPr>
          <w:rFonts w:ascii="Palatino" w:hAnsi="Palatino"/>
          <w:sz w:val="20"/>
          <w:lang w:val="en-US"/>
        </w:rPr>
        <w:t>mone</w:t>
      </w:r>
      <w:r>
        <w:rPr>
          <w:rFonts w:ascii="Palatino" w:hAnsi="Palatino"/>
          <w:sz w:val="20"/>
          <w:lang w:val="en-US"/>
        </w:rPr>
        <w:t xml:space="preserve">y, honors, and bodily pleasures– </w:t>
      </w:r>
      <w:r w:rsidRPr="00E62784">
        <w:rPr>
          <w:rFonts w:ascii="Palatino" w:hAnsi="Palatino"/>
          <w:sz w:val="20"/>
          <w:lang w:val="en-US"/>
        </w:rPr>
        <w:t>and gratifies his feelings or the non-rational part of his psyche (1168b15-22). If someone is good-selfish, he ‘gratifies the most controlling part of himself, obeying it in everything’ (1168b30-31)”</w:t>
      </w:r>
      <w:r w:rsidRPr="006831D8">
        <w:rPr>
          <w:rFonts w:ascii="Palatino" w:hAnsi="Palatino"/>
          <w:sz w:val="20"/>
          <w:lang w:val="en-US"/>
        </w:rPr>
        <w:t xml:space="preserve"> </w:t>
      </w:r>
      <w:r>
        <w:rPr>
          <w:rFonts w:ascii="Palatino" w:hAnsi="Palatino"/>
          <w:i/>
          <w:sz w:val="20"/>
          <w:lang w:val="en-US"/>
        </w:rPr>
        <w:t>Vid.</w:t>
      </w:r>
      <w:r w:rsidRPr="004768D6">
        <w:rPr>
          <w:rFonts w:ascii="Palatino" w:hAnsi="Palatino"/>
          <w:sz w:val="20"/>
          <w:lang w:val="en-US"/>
        </w:rPr>
        <w:t xml:space="preserve"> </w:t>
      </w:r>
      <w:r w:rsidRPr="000E2EEB">
        <w:rPr>
          <w:rFonts w:ascii="Palatino" w:hAnsi="Palatino"/>
          <w:smallCaps/>
          <w:sz w:val="20"/>
          <w:lang w:val="en-US"/>
        </w:rPr>
        <w:t>Reeve</w:t>
      </w:r>
      <w:r w:rsidRPr="000E2EEB">
        <w:rPr>
          <w:rFonts w:ascii="Palatino" w:hAnsi="Palatino"/>
          <w:i/>
          <w:smallCaps/>
          <w:sz w:val="20"/>
          <w:lang w:val="en-US"/>
        </w:rPr>
        <w:t xml:space="preserve">, </w:t>
      </w:r>
      <w:r w:rsidRPr="000E2EEB">
        <w:rPr>
          <w:rFonts w:ascii="Palatino" w:hAnsi="Palatino"/>
          <w:smallCaps/>
          <w:sz w:val="20"/>
          <w:lang w:val="en-US"/>
        </w:rPr>
        <w:t>C.D.C.</w:t>
      </w:r>
      <w:r w:rsidRPr="006831D8">
        <w:rPr>
          <w:rFonts w:ascii="Palatino" w:hAnsi="Palatino"/>
          <w:i/>
          <w:sz w:val="20"/>
          <w:lang w:val="en-US"/>
        </w:rPr>
        <w:t xml:space="preserve"> Practices of Reason: Aristotle’s Nicomachean Ethics</w:t>
      </w:r>
      <w:r>
        <w:rPr>
          <w:rFonts w:ascii="Palatino" w:hAnsi="Palatino"/>
          <w:sz w:val="20"/>
          <w:lang w:val="en-US"/>
        </w:rPr>
        <w:t>.</w:t>
      </w:r>
      <w:r w:rsidRPr="006831D8">
        <w:rPr>
          <w:rFonts w:ascii="Palatino" w:hAnsi="Palatino"/>
          <w:sz w:val="20"/>
          <w:lang w:val="en-US"/>
        </w:rPr>
        <w:t xml:space="preserve"> Oxford: Clarendon Press, 1995, p. 176. </w:t>
      </w:r>
    </w:p>
  </w:footnote>
  <w:footnote w:id="30">
    <w:p w:rsidR="00984139" w:rsidRPr="006831D8" w:rsidRDefault="00984139" w:rsidP="00F22CCC">
      <w:pPr>
        <w:pStyle w:val="Textonotapie"/>
        <w:jc w:val="both"/>
        <w:rPr>
          <w:rFonts w:ascii="Palatino" w:hAnsi="Palatino"/>
          <w:sz w:val="20"/>
          <w:lang w:val="es-MX"/>
        </w:rPr>
      </w:pPr>
      <w:r w:rsidRPr="006831D8">
        <w:rPr>
          <w:rStyle w:val="Refdenotaalpie"/>
          <w:rFonts w:ascii="Palatino" w:hAnsi="Palatino"/>
          <w:sz w:val="20"/>
        </w:rPr>
        <w:footnoteRef/>
      </w:r>
      <w:r w:rsidRPr="006831D8">
        <w:rPr>
          <w:rFonts w:ascii="Palatino" w:hAnsi="Palatino"/>
          <w:sz w:val="20"/>
        </w:rPr>
        <w:t xml:space="preserve"> </w:t>
      </w:r>
      <w:r w:rsidRPr="006831D8">
        <w:rPr>
          <w:rFonts w:ascii="Palatino" w:hAnsi="Palatino"/>
          <w:i/>
          <w:sz w:val="20"/>
        </w:rPr>
        <w:t xml:space="preserve">Cfr. </w:t>
      </w:r>
      <w:r>
        <w:rPr>
          <w:rFonts w:ascii="Palatino" w:hAnsi="Palatino"/>
          <w:sz w:val="20"/>
        </w:rPr>
        <w:t>(EN I 7, 1097a</w:t>
      </w:r>
      <w:r w:rsidRPr="006831D8">
        <w:rPr>
          <w:rFonts w:ascii="Palatino" w:hAnsi="Palatino"/>
          <w:sz w:val="20"/>
        </w:rPr>
        <w:t>23</w:t>
      </w:r>
      <w:r>
        <w:rPr>
          <w:rFonts w:ascii="Palatino" w:hAnsi="Palatino"/>
          <w:sz w:val="20"/>
        </w:rPr>
        <w:t>)</w:t>
      </w:r>
      <w:r w:rsidRPr="006831D8">
        <w:rPr>
          <w:rFonts w:ascii="Palatino" w:hAnsi="Palatino"/>
          <w:sz w:val="20"/>
        </w:rPr>
        <w:t>. El “bien realizable”, en este contexto, quiere decir el bien que los sere</w:t>
      </w:r>
      <w:r>
        <w:rPr>
          <w:rFonts w:ascii="Palatino" w:hAnsi="Palatino"/>
          <w:sz w:val="20"/>
        </w:rPr>
        <w:t>s humanos pueden alcanzar en l</w:t>
      </w:r>
      <w:r w:rsidRPr="006831D8">
        <w:rPr>
          <w:rFonts w:ascii="Palatino" w:hAnsi="Palatino"/>
          <w:sz w:val="20"/>
        </w:rPr>
        <w:t xml:space="preserve">a vida. En función de esta idea me parece que Aristóteles estructura en enorme medida su crítica a la noción platónica de bien. Al respecto dice Ágnes Heller: </w:t>
      </w:r>
      <w:r w:rsidRPr="00E62784">
        <w:rPr>
          <w:rFonts w:ascii="Palatino" w:hAnsi="Palatino"/>
          <w:sz w:val="20"/>
        </w:rPr>
        <w:t xml:space="preserve">“Este giro no es sino la ruptura definitiva con la trascendencia ética […], todo lo que tiene sentido sólo en relación con el hombre […] el contenido moral, el bien, no puede existir independientemente del hombre […] fin que el hombre pretende realizar en sus actos […]. Por ello, una acción humana racional no puede tener por objeto cosas inmutables y eternas” </w:t>
      </w:r>
      <w:r>
        <w:rPr>
          <w:rFonts w:ascii="Palatino" w:hAnsi="Palatino"/>
          <w:sz w:val="20"/>
        </w:rPr>
        <w:t>(</w:t>
      </w:r>
      <w:r w:rsidRPr="006831D8">
        <w:rPr>
          <w:rFonts w:ascii="Palatino" w:hAnsi="Palatino"/>
          <w:sz w:val="20"/>
        </w:rPr>
        <w:t>Heller</w:t>
      </w:r>
      <w:r>
        <w:rPr>
          <w:rFonts w:ascii="Palatino" w:hAnsi="Palatino"/>
          <w:sz w:val="20"/>
        </w:rPr>
        <w:t xml:space="preserve"> 1998</w:t>
      </w:r>
      <w:r w:rsidRPr="006831D8">
        <w:rPr>
          <w:rFonts w:ascii="Palatino" w:hAnsi="Palatino"/>
          <w:sz w:val="20"/>
        </w:rPr>
        <w:t>, 195-196</w:t>
      </w:r>
      <w:r>
        <w:rPr>
          <w:rFonts w:ascii="Palatino" w:hAnsi="Palatino"/>
          <w:sz w:val="20"/>
        </w:rPr>
        <w:t>)</w:t>
      </w:r>
      <w:r w:rsidRPr="006831D8">
        <w:rPr>
          <w:rFonts w:ascii="Palatino" w:hAnsi="Palatino"/>
          <w:sz w:val="20"/>
        </w:rPr>
        <w:t>.</w:t>
      </w:r>
    </w:p>
  </w:footnote>
  <w:footnote w:id="31">
    <w:p w:rsidR="00984139" w:rsidRPr="006831D8" w:rsidRDefault="00984139" w:rsidP="00F22CCC">
      <w:pPr>
        <w:jc w:val="both"/>
        <w:rPr>
          <w:rFonts w:ascii="Palatino" w:hAnsi="Palatino"/>
          <w:sz w:val="20"/>
          <w:lang w:val="en-US"/>
        </w:rPr>
      </w:pPr>
      <w:r w:rsidRPr="006831D8">
        <w:rPr>
          <w:rStyle w:val="Refdenotaalpie"/>
          <w:rFonts w:ascii="Palatino" w:hAnsi="Palatino"/>
          <w:sz w:val="20"/>
        </w:rPr>
        <w:footnoteRef/>
      </w:r>
      <w:r w:rsidRPr="006831D8">
        <w:rPr>
          <w:rFonts w:ascii="Palatino" w:hAnsi="Palatino"/>
          <w:sz w:val="20"/>
        </w:rPr>
        <w:t xml:space="preserve"> </w:t>
      </w:r>
      <w:r w:rsidRPr="006831D8">
        <w:rPr>
          <w:rFonts w:ascii="Palatino" w:hAnsi="Palatino"/>
          <w:sz w:val="20"/>
          <w:lang w:val="en-US"/>
        </w:rPr>
        <w:t xml:space="preserve">Kraut apunta lo siguiente, sobre los virtuosos que persiguen el bien junto con otros de su misma condición: </w:t>
      </w:r>
      <w:r w:rsidRPr="00D2769C">
        <w:rPr>
          <w:rFonts w:ascii="Palatino" w:hAnsi="Palatino"/>
          <w:sz w:val="20"/>
          <w:lang w:val="en-US"/>
        </w:rPr>
        <w:t xml:space="preserve">“So the competition among virtuous </w:t>
      </w:r>
      <w:r w:rsidRPr="00B97EB5">
        <w:rPr>
          <w:rFonts w:ascii="Palatino" w:hAnsi="Palatino"/>
          <w:sz w:val="20"/>
          <w:lang w:val="en-US"/>
        </w:rPr>
        <w:t>individuals to be best is a competition among individuals who observe decent limits: each wants to be best, but will undertake only such actions as well leave other with their fair share of opportunities for moral activity. No virtuous person wants to be best if this turns his equals into people who are predominantly passive recipients of his moral feats”</w:t>
      </w:r>
      <w:r w:rsidRPr="006831D8">
        <w:rPr>
          <w:rFonts w:ascii="Palatino" w:hAnsi="Palatino"/>
          <w:sz w:val="20"/>
          <w:lang w:val="en-US"/>
        </w:rPr>
        <w:t xml:space="preserve"> </w:t>
      </w:r>
      <w:r>
        <w:rPr>
          <w:rFonts w:ascii="Palatino" w:hAnsi="Palatino"/>
          <w:sz w:val="20"/>
          <w:lang w:val="en-US"/>
        </w:rPr>
        <w:t>(</w:t>
      </w:r>
      <w:r w:rsidRPr="006831D8">
        <w:rPr>
          <w:rFonts w:ascii="Palatino" w:hAnsi="Palatino"/>
          <w:sz w:val="20"/>
        </w:rPr>
        <w:t>Kraut</w:t>
      </w:r>
      <w:r>
        <w:rPr>
          <w:rFonts w:ascii="Palatino" w:hAnsi="Palatino"/>
          <w:sz w:val="20"/>
        </w:rPr>
        <w:t xml:space="preserve"> 1989</w:t>
      </w:r>
      <w:r w:rsidRPr="006831D8">
        <w:rPr>
          <w:rFonts w:ascii="Palatino" w:hAnsi="Palatino"/>
          <w:sz w:val="20"/>
        </w:rPr>
        <w:t xml:space="preserve">, </w:t>
      </w:r>
      <w:r w:rsidRPr="003B5076">
        <w:rPr>
          <w:rFonts w:ascii="Palatino" w:hAnsi="Palatino"/>
          <w:sz w:val="20"/>
          <w:lang w:val="en-US"/>
        </w:rPr>
        <w:t>p</w:t>
      </w:r>
      <w:r w:rsidRPr="006831D8">
        <w:rPr>
          <w:rFonts w:ascii="Palatino" w:hAnsi="Palatino"/>
          <w:sz w:val="20"/>
        </w:rPr>
        <w:t>p. 126-</w:t>
      </w:r>
      <w:r>
        <w:rPr>
          <w:rFonts w:ascii="Palatino" w:hAnsi="Palatino"/>
          <w:sz w:val="20"/>
        </w:rPr>
        <w:t>12</w:t>
      </w:r>
      <w:r w:rsidRPr="006831D8">
        <w:rPr>
          <w:rFonts w:ascii="Palatino" w:hAnsi="Palatino"/>
          <w:sz w:val="20"/>
        </w:rPr>
        <w:t>7</w:t>
      </w:r>
      <w:r>
        <w:rPr>
          <w:rFonts w:ascii="Palatino" w:hAnsi="Palatino"/>
          <w:sz w:val="20"/>
        </w:rPr>
        <w:t>)</w:t>
      </w:r>
      <w:r w:rsidRPr="006831D8">
        <w:rPr>
          <w:rFonts w:ascii="Palatino" w:hAnsi="Palatino"/>
          <w:sz w:val="20"/>
        </w:rPr>
        <w:t>.</w:t>
      </w:r>
    </w:p>
  </w:footnote>
  <w:footnote w:id="32">
    <w:p w:rsidR="00984139" w:rsidRPr="006831D8" w:rsidRDefault="00984139" w:rsidP="00F22CCC">
      <w:pPr>
        <w:pStyle w:val="Textonotapie"/>
        <w:jc w:val="both"/>
        <w:rPr>
          <w:rFonts w:ascii="Palatino" w:hAnsi="Palatino"/>
          <w:sz w:val="20"/>
          <w:lang w:val="es-MX"/>
        </w:rPr>
      </w:pPr>
      <w:r w:rsidRPr="006831D8">
        <w:rPr>
          <w:rStyle w:val="Refdenotaalpie"/>
          <w:rFonts w:ascii="Palatino" w:hAnsi="Palatino"/>
          <w:sz w:val="20"/>
        </w:rPr>
        <w:footnoteRef/>
      </w:r>
      <w:r w:rsidRPr="006831D8">
        <w:rPr>
          <w:rFonts w:ascii="Palatino" w:hAnsi="Palatino"/>
          <w:sz w:val="20"/>
        </w:rPr>
        <w:t xml:space="preserve"> </w:t>
      </w:r>
      <w:r w:rsidRPr="006831D8">
        <w:rPr>
          <w:rFonts w:ascii="Palatino" w:hAnsi="Palatino"/>
          <w:i/>
          <w:sz w:val="20"/>
        </w:rPr>
        <w:t xml:space="preserve">Cfr. </w:t>
      </w:r>
      <w:r>
        <w:rPr>
          <w:rFonts w:ascii="Palatino" w:hAnsi="Palatino"/>
          <w:sz w:val="20"/>
        </w:rPr>
        <w:t>(EN IX 8, 1169a</w:t>
      </w:r>
      <w:r w:rsidRPr="006831D8">
        <w:rPr>
          <w:rFonts w:ascii="Palatino" w:hAnsi="Palatino"/>
          <w:sz w:val="20"/>
        </w:rPr>
        <w:t>25-31</w:t>
      </w:r>
      <w:r>
        <w:rPr>
          <w:rFonts w:ascii="Palatino" w:hAnsi="Palatino"/>
          <w:sz w:val="20"/>
        </w:rPr>
        <w:t>)</w:t>
      </w:r>
      <w:r w:rsidRPr="006831D8">
        <w:rPr>
          <w:rFonts w:ascii="Palatino" w:hAnsi="Palatino"/>
          <w:sz w:val="20"/>
        </w:rPr>
        <w:t>.</w:t>
      </w:r>
    </w:p>
  </w:footnote>
  <w:footnote w:id="33">
    <w:p w:rsidR="00984139" w:rsidRPr="006D280D" w:rsidRDefault="00984139" w:rsidP="006D280D">
      <w:pPr>
        <w:pStyle w:val="Textonotapie"/>
        <w:jc w:val="both"/>
        <w:rPr>
          <w:rFonts w:ascii="Palatino" w:hAnsi="Palatino" w:cs="Times New Roman"/>
          <w:sz w:val="20"/>
        </w:rPr>
      </w:pPr>
      <w:r w:rsidRPr="006D280D">
        <w:rPr>
          <w:rStyle w:val="Refdenotaalpie"/>
          <w:rFonts w:ascii="Palatino" w:hAnsi="Palatino"/>
          <w:sz w:val="20"/>
        </w:rPr>
        <w:footnoteRef/>
      </w:r>
      <w:r w:rsidRPr="006D280D">
        <w:rPr>
          <w:rFonts w:ascii="Palatino" w:hAnsi="Palatino"/>
          <w:sz w:val="20"/>
        </w:rPr>
        <w:t xml:space="preserve"> Por eso el hombre no sólo es definido por Aristóteles como un </w:t>
      </w:r>
      <w:r w:rsidRPr="006D280D">
        <w:rPr>
          <w:sz w:val="20"/>
          <w:lang w:val="en-US"/>
        </w:rPr>
        <w:t>ζοόν</w:t>
      </w:r>
      <w:r w:rsidRPr="006D280D">
        <w:rPr>
          <w:rFonts w:ascii="Palatino" w:hAnsi="Palatino"/>
          <w:sz w:val="20"/>
          <w:lang w:val="en-US"/>
        </w:rPr>
        <w:t xml:space="preserve"> π</w:t>
      </w:r>
      <w:r w:rsidRPr="006D280D">
        <w:rPr>
          <w:sz w:val="20"/>
          <w:lang w:val="en-US"/>
        </w:rPr>
        <w:t>ολιτικ</w:t>
      </w:r>
      <w:r w:rsidRPr="006D280D">
        <w:rPr>
          <w:rFonts w:ascii="Times New Roman" w:hAnsi="Times New Roman" w:cs="Times New Roman"/>
          <w:sz w:val="20"/>
          <w:lang w:val="en-US"/>
        </w:rPr>
        <w:t>όν</w:t>
      </w:r>
      <w:r w:rsidRPr="006D280D">
        <w:rPr>
          <w:rFonts w:ascii="Palatino" w:hAnsi="Palatino" w:cs="Times New Roman"/>
          <w:sz w:val="20"/>
          <w:lang w:val="en-US"/>
        </w:rPr>
        <w:t xml:space="preserve"> sino como un </w:t>
      </w:r>
      <w:r w:rsidRPr="006D280D">
        <w:rPr>
          <w:rFonts w:ascii="Times New Roman" w:hAnsi="Times New Roman" w:cs="Times New Roman"/>
          <w:sz w:val="20"/>
          <w:lang w:val="en-US"/>
        </w:rPr>
        <w:t>ζοόν</w:t>
      </w:r>
      <w:r w:rsidRPr="006D280D">
        <w:rPr>
          <w:rFonts w:ascii="Palatino" w:hAnsi="Palatino" w:cs="Times New Roman"/>
          <w:sz w:val="20"/>
          <w:lang w:val="en-US"/>
        </w:rPr>
        <w:t xml:space="preserve"> </w:t>
      </w:r>
      <w:r w:rsidRPr="006D280D">
        <w:rPr>
          <w:rFonts w:ascii="Times New Roman" w:hAnsi="Times New Roman" w:cs="Times New Roman"/>
          <w:sz w:val="20"/>
          <w:lang w:val="en-US"/>
        </w:rPr>
        <w:t>λόγον</w:t>
      </w:r>
      <w:r>
        <w:rPr>
          <w:rFonts w:ascii="Times New Roman" w:hAnsi="Times New Roman" w:cs="Times New Roman"/>
          <w:sz w:val="20"/>
          <w:lang w:val="en-US"/>
        </w:rPr>
        <w:t xml:space="preserve"> </w:t>
      </w:r>
      <w:r>
        <w:rPr>
          <w:rFonts w:ascii="Palatino" w:hAnsi="Palatino" w:cs="Times New Roman"/>
          <w:sz w:val="22"/>
        </w:rPr>
        <w:t>(</w:t>
      </w:r>
      <w:r w:rsidRPr="008532B1">
        <w:rPr>
          <w:rFonts w:ascii="Palatino" w:hAnsi="Palatino" w:cs="Times New Roman"/>
          <w:i/>
          <w:sz w:val="22"/>
        </w:rPr>
        <w:t>Pol</w:t>
      </w:r>
      <w:r>
        <w:rPr>
          <w:rFonts w:ascii="Palatino" w:hAnsi="Palatino" w:cs="Times New Roman"/>
          <w:sz w:val="22"/>
        </w:rPr>
        <w:t>. I 2, 1253a25)</w:t>
      </w:r>
      <w:r w:rsidRPr="006D280D">
        <w:rPr>
          <w:rFonts w:ascii="Palatino" w:hAnsi="Palatino" w:cs="Times New Roman"/>
          <w:sz w:val="20"/>
          <w:lang w:val="en-US"/>
        </w:rPr>
        <w:t>.</w:t>
      </w:r>
    </w:p>
  </w:footnote>
  <w:footnote w:id="34">
    <w:p w:rsidR="00984139" w:rsidRPr="006831D8" w:rsidRDefault="00984139" w:rsidP="00F22CCC">
      <w:pPr>
        <w:pStyle w:val="Textonotapie"/>
        <w:jc w:val="both"/>
        <w:rPr>
          <w:rFonts w:ascii="Palatino" w:hAnsi="Palatino"/>
          <w:sz w:val="20"/>
        </w:rPr>
      </w:pPr>
      <w:r w:rsidRPr="006831D8">
        <w:rPr>
          <w:rStyle w:val="Refdenotaalpie"/>
          <w:rFonts w:ascii="Palatino" w:hAnsi="Palatino"/>
          <w:sz w:val="20"/>
        </w:rPr>
        <w:footnoteRef/>
      </w:r>
      <w:r w:rsidRPr="006831D8">
        <w:rPr>
          <w:rFonts w:ascii="Palatino" w:hAnsi="Palatino"/>
          <w:sz w:val="20"/>
        </w:rPr>
        <w:t xml:space="preserve"> </w:t>
      </w:r>
      <w:r>
        <w:rPr>
          <w:rFonts w:ascii="Palatino" w:hAnsi="Palatino"/>
          <w:sz w:val="20"/>
        </w:rPr>
        <w:t xml:space="preserve">Traducción de García-Maynez de la obra: </w:t>
      </w:r>
      <w:r w:rsidRPr="000E2EEB">
        <w:rPr>
          <w:rFonts w:ascii="Palatino" w:hAnsi="Palatino"/>
          <w:smallCaps/>
          <w:sz w:val="20"/>
        </w:rPr>
        <w:t>Moraux, P</w:t>
      </w:r>
      <w:r w:rsidRPr="006831D8">
        <w:rPr>
          <w:rFonts w:ascii="Palatino" w:hAnsi="Palatino"/>
          <w:sz w:val="20"/>
        </w:rPr>
        <w:t xml:space="preserve">. </w:t>
      </w:r>
      <w:r w:rsidRPr="006831D8">
        <w:rPr>
          <w:rFonts w:ascii="Palatino" w:hAnsi="Palatino"/>
          <w:i/>
          <w:sz w:val="20"/>
        </w:rPr>
        <w:t xml:space="preserve">A la recherche de l’Aristote perdu. Le dialogue “Sur la justice”. </w:t>
      </w:r>
      <w:r>
        <w:rPr>
          <w:rFonts w:ascii="Palatino" w:hAnsi="Palatino"/>
          <w:sz w:val="20"/>
        </w:rPr>
        <w:t xml:space="preserve">Louvain: </w:t>
      </w:r>
      <w:r w:rsidRPr="006831D8">
        <w:rPr>
          <w:rFonts w:ascii="Palatino" w:hAnsi="Palatino"/>
          <w:sz w:val="20"/>
        </w:rPr>
        <w:t>Publications U</w:t>
      </w:r>
      <w:r>
        <w:rPr>
          <w:rFonts w:ascii="Palatino" w:hAnsi="Palatino"/>
          <w:sz w:val="20"/>
        </w:rPr>
        <w:t>niversitaires, 1957,</w:t>
      </w:r>
      <w:r w:rsidRPr="006831D8">
        <w:rPr>
          <w:rFonts w:ascii="Palatino" w:hAnsi="Palatino"/>
          <w:sz w:val="20"/>
        </w:rPr>
        <w:t xml:space="preserve"> </w:t>
      </w:r>
      <w:r>
        <w:rPr>
          <w:rFonts w:ascii="Palatino" w:hAnsi="Palatino"/>
          <w:sz w:val="20"/>
        </w:rPr>
        <w:t xml:space="preserve">p. </w:t>
      </w:r>
      <w:r w:rsidRPr="006831D8">
        <w:rPr>
          <w:rFonts w:ascii="Palatino" w:hAnsi="Palatino"/>
          <w:sz w:val="20"/>
        </w:rPr>
        <w:t>40</w:t>
      </w:r>
      <w:r>
        <w:rPr>
          <w:rFonts w:ascii="Palatino" w:hAnsi="Palatino"/>
          <w:sz w:val="20"/>
        </w:rPr>
        <w:t>).</w:t>
      </w:r>
    </w:p>
  </w:footnote>
  <w:footnote w:id="35">
    <w:p w:rsidR="00984139" w:rsidRPr="006831D8" w:rsidRDefault="00984139" w:rsidP="00F22CCC">
      <w:pPr>
        <w:pStyle w:val="Textonotapie"/>
        <w:jc w:val="both"/>
        <w:rPr>
          <w:rFonts w:ascii="Palatino" w:hAnsi="Palatino"/>
          <w:i/>
          <w:sz w:val="20"/>
        </w:rPr>
      </w:pPr>
      <w:r w:rsidRPr="006831D8">
        <w:rPr>
          <w:rStyle w:val="Refdenotaalpie"/>
          <w:rFonts w:ascii="Palatino" w:hAnsi="Palatino"/>
          <w:sz w:val="20"/>
        </w:rPr>
        <w:footnoteRef/>
      </w:r>
      <w:r w:rsidRPr="006831D8">
        <w:rPr>
          <w:rFonts w:ascii="Palatino" w:hAnsi="Palatino"/>
          <w:sz w:val="20"/>
        </w:rPr>
        <w:t xml:space="preserve"> El mismo Aristóteles dice que eso llevó a una endoja (que él mismo emplazó en su tratamiento de la amistad), en efecto: </w:t>
      </w:r>
      <w:r w:rsidRPr="008C1BB3">
        <w:rPr>
          <w:rFonts w:ascii="Palatino" w:hAnsi="Palatino"/>
          <w:sz w:val="20"/>
        </w:rPr>
        <w:t>“de aquí que algunos piensen que ser bueno y ser amigo son uno y lo mismo”(</w:t>
      </w:r>
      <w:r>
        <w:rPr>
          <w:rFonts w:ascii="Palatino" w:hAnsi="Palatino"/>
          <w:sz w:val="20"/>
        </w:rPr>
        <w:t>EN VIII 1, 1155a</w:t>
      </w:r>
      <w:r w:rsidRPr="006831D8">
        <w:rPr>
          <w:rFonts w:ascii="Palatino" w:hAnsi="Palatino"/>
          <w:sz w:val="20"/>
        </w:rPr>
        <w:t>32-</w:t>
      </w:r>
      <w:r>
        <w:rPr>
          <w:rFonts w:ascii="Palatino" w:hAnsi="Palatino"/>
          <w:sz w:val="20"/>
        </w:rPr>
        <w:t>3</w:t>
      </w:r>
      <w:r w:rsidRPr="006831D8">
        <w:rPr>
          <w:rFonts w:ascii="Palatino" w:hAnsi="Palatino"/>
          <w:sz w:val="20"/>
        </w:rPr>
        <w:t>5</w:t>
      </w:r>
      <w:r>
        <w:rPr>
          <w:rFonts w:ascii="Palatino" w:hAnsi="Palatino"/>
          <w:sz w:val="20"/>
        </w:rPr>
        <w:t>)</w:t>
      </w:r>
      <w:r w:rsidRPr="006831D8">
        <w:rPr>
          <w:rFonts w:ascii="Palatino" w:hAnsi="Palatino"/>
          <w:i/>
          <w:sz w:val="20"/>
        </w:rPr>
        <w:t>.</w:t>
      </w:r>
    </w:p>
  </w:footnote>
  <w:footnote w:id="36">
    <w:p w:rsidR="00984139" w:rsidRPr="006831D8" w:rsidRDefault="00984139" w:rsidP="00F22CCC">
      <w:pPr>
        <w:pStyle w:val="Textonotapie"/>
        <w:jc w:val="both"/>
        <w:rPr>
          <w:rFonts w:ascii="Palatino" w:hAnsi="Palatino"/>
          <w:sz w:val="20"/>
        </w:rPr>
      </w:pPr>
      <w:r w:rsidRPr="006831D8">
        <w:rPr>
          <w:rStyle w:val="Refdenotaalpie"/>
          <w:rFonts w:ascii="Palatino" w:hAnsi="Palatino"/>
          <w:sz w:val="20"/>
        </w:rPr>
        <w:footnoteRef/>
      </w:r>
      <w:r w:rsidRPr="006831D8">
        <w:rPr>
          <w:rFonts w:ascii="Palatino" w:hAnsi="Palatino"/>
          <w:sz w:val="20"/>
        </w:rPr>
        <w:t xml:space="preserve"> Tan importante es la soledad para la vida pensante e intelectual, que diez siglos más tarde Duns Escoto, el </w:t>
      </w:r>
      <w:r w:rsidRPr="006831D8">
        <w:rPr>
          <w:rFonts w:ascii="Palatino" w:hAnsi="Palatino"/>
          <w:i/>
          <w:sz w:val="20"/>
        </w:rPr>
        <w:t>doctor sutil</w:t>
      </w:r>
      <w:r>
        <w:rPr>
          <w:rFonts w:ascii="Palatino" w:hAnsi="Palatino"/>
          <w:sz w:val="20"/>
        </w:rPr>
        <w:t>, llegaría</w:t>
      </w:r>
      <w:r w:rsidRPr="006831D8">
        <w:rPr>
          <w:rFonts w:ascii="Palatino" w:hAnsi="Palatino"/>
          <w:sz w:val="20"/>
        </w:rPr>
        <w:t xml:space="preserve"> a definir al hombre como: </w:t>
      </w:r>
      <w:r w:rsidRPr="00262D98">
        <w:rPr>
          <w:rFonts w:ascii="Palatino" w:hAnsi="Palatino"/>
          <w:sz w:val="20"/>
        </w:rPr>
        <w:t>“la última soledad del ser”</w:t>
      </w:r>
      <w:r w:rsidRPr="006831D8">
        <w:rPr>
          <w:rFonts w:ascii="Palatino" w:hAnsi="Palatino"/>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39" w:rsidRDefault="00984139" w:rsidP="00116FFF">
    <w:pPr>
      <w:pStyle w:val="Encabezado"/>
      <w:jc w:val="right"/>
    </w:pPr>
    <w:r>
      <w:rPr>
        <w:rStyle w:val="Nmerodepgina"/>
      </w:rPr>
      <w:fldChar w:fldCharType="begin"/>
    </w:r>
    <w:r>
      <w:rPr>
        <w:rStyle w:val="Nmerodepgina"/>
      </w:rPr>
      <w:instrText xml:space="preserve"> PAGE </w:instrText>
    </w:r>
    <w:r>
      <w:rPr>
        <w:rStyle w:val="Nmerodepgina"/>
      </w:rPr>
      <w:fldChar w:fldCharType="separate"/>
    </w:r>
    <w:r w:rsidR="00F5490B">
      <w:rPr>
        <w:rStyle w:val="Nmerodepgina"/>
        <w:noProof/>
      </w:rPr>
      <w:t>1</w:t>
    </w:r>
    <w:r>
      <w:rPr>
        <w:rStyle w:val="Nmerodepgin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82E68"/>
    <w:multiLevelType w:val="hybridMultilevel"/>
    <w:tmpl w:val="77E4E72E"/>
    <w:lvl w:ilvl="0" w:tplc="590CB746">
      <w:start w:val="1"/>
      <w:numFmt w:val="decimal"/>
      <w:lvlText w:val="%1)"/>
      <w:lvlJc w:val="left"/>
      <w:pPr>
        <w:tabs>
          <w:tab w:val="num" w:pos="1669"/>
        </w:tabs>
        <w:ind w:left="1669" w:hanging="9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hideSpellingError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B77D60"/>
    <w:rsid w:val="00010689"/>
    <w:rsid w:val="0003058E"/>
    <w:rsid w:val="000735E8"/>
    <w:rsid w:val="00077E95"/>
    <w:rsid w:val="000834FE"/>
    <w:rsid w:val="00085F8B"/>
    <w:rsid w:val="00091B4C"/>
    <w:rsid w:val="00097654"/>
    <w:rsid w:val="000C1CCD"/>
    <w:rsid w:val="000C2108"/>
    <w:rsid w:val="000D2094"/>
    <w:rsid w:val="000E2EEB"/>
    <w:rsid w:val="00112D74"/>
    <w:rsid w:val="00116FFF"/>
    <w:rsid w:val="001203E5"/>
    <w:rsid w:val="001204AE"/>
    <w:rsid w:val="00135963"/>
    <w:rsid w:val="001640D4"/>
    <w:rsid w:val="00175085"/>
    <w:rsid w:val="001A729C"/>
    <w:rsid w:val="001B19C6"/>
    <w:rsid w:val="001B7FB8"/>
    <w:rsid w:val="001C11F4"/>
    <w:rsid w:val="002129C3"/>
    <w:rsid w:val="00241CCC"/>
    <w:rsid w:val="00262D98"/>
    <w:rsid w:val="0028350D"/>
    <w:rsid w:val="00294E68"/>
    <w:rsid w:val="002A6989"/>
    <w:rsid w:val="002B6B6C"/>
    <w:rsid w:val="002C133F"/>
    <w:rsid w:val="002C68F1"/>
    <w:rsid w:val="002E3936"/>
    <w:rsid w:val="0030076C"/>
    <w:rsid w:val="00301AED"/>
    <w:rsid w:val="0033679A"/>
    <w:rsid w:val="003509A9"/>
    <w:rsid w:val="003B5076"/>
    <w:rsid w:val="00404CCD"/>
    <w:rsid w:val="00407FDF"/>
    <w:rsid w:val="004133DF"/>
    <w:rsid w:val="0043037A"/>
    <w:rsid w:val="00460A03"/>
    <w:rsid w:val="00472B03"/>
    <w:rsid w:val="004768D6"/>
    <w:rsid w:val="00490E7A"/>
    <w:rsid w:val="004A3E55"/>
    <w:rsid w:val="004B0FDB"/>
    <w:rsid w:val="004D7BEE"/>
    <w:rsid w:val="004E0E6D"/>
    <w:rsid w:val="004E65E8"/>
    <w:rsid w:val="005068AF"/>
    <w:rsid w:val="0050787F"/>
    <w:rsid w:val="00516E36"/>
    <w:rsid w:val="005353E7"/>
    <w:rsid w:val="00537B38"/>
    <w:rsid w:val="00557690"/>
    <w:rsid w:val="0058094F"/>
    <w:rsid w:val="00584998"/>
    <w:rsid w:val="005A2849"/>
    <w:rsid w:val="005C4AB4"/>
    <w:rsid w:val="005E2B3F"/>
    <w:rsid w:val="006154D9"/>
    <w:rsid w:val="006209C4"/>
    <w:rsid w:val="00626775"/>
    <w:rsid w:val="00663062"/>
    <w:rsid w:val="006705EA"/>
    <w:rsid w:val="00676AEC"/>
    <w:rsid w:val="006831D8"/>
    <w:rsid w:val="006A7177"/>
    <w:rsid w:val="006D280D"/>
    <w:rsid w:val="006E1D7E"/>
    <w:rsid w:val="006F3834"/>
    <w:rsid w:val="0070152D"/>
    <w:rsid w:val="00730B07"/>
    <w:rsid w:val="007333D4"/>
    <w:rsid w:val="00733E8F"/>
    <w:rsid w:val="007543D4"/>
    <w:rsid w:val="00761523"/>
    <w:rsid w:val="00766654"/>
    <w:rsid w:val="00774FB5"/>
    <w:rsid w:val="00785DE7"/>
    <w:rsid w:val="007B2EEB"/>
    <w:rsid w:val="007B443E"/>
    <w:rsid w:val="007B71FF"/>
    <w:rsid w:val="007C4A15"/>
    <w:rsid w:val="007D288B"/>
    <w:rsid w:val="007D6312"/>
    <w:rsid w:val="00801FF0"/>
    <w:rsid w:val="008315DA"/>
    <w:rsid w:val="008504DF"/>
    <w:rsid w:val="00851EA3"/>
    <w:rsid w:val="008532B1"/>
    <w:rsid w:val="0087575A"/>
    <w:rsid w:val="008A6B3E"/>
    <w:rsid w:val="008C1BB3"/>
    <w:rsid w:val="008C6CC3"/>
    <w:rsid w:val="008D49D4"/>
    <w:rsid w:val="008D73E5"/>
    <w:rsid w:val="008F7274"/>
    <w:rsid w:val="00905C17"/>
    <w:rsid w:val="00975C6E"/>
    <w:rsid w:val="00984139"/>
    <w:rsid w:val="009B3377"/>
    <w:rsid w:val="009D64C4"/>
    <w:rsid w:val="009F4C4F"/>
    <w:rsid w:val="00A106FE"/>
    <w:rsid w:val="00A27A7A"/>
    <w:rsid w:val="00A27F8C"/>
    <w:rsid w:val="00A60787"/>
    <w:rsid w:val="00A72E26"/>
    <w:rsid w:val="00A802D8"/>
    <w:rsid w:val="00A83B19"/>
    <w:rsid w:val="00A85C6D"/>
    <w:rsid w:val="00A96081"/>
    <w:rsid w:val="00AF0791"/>
    <w:rsid w:val="00B1348A"/>
    <w:rsid w:val="00B17ACB"/>
    <w:rsid w:val="00B614C2"/>
    <w:rsid w:val="00B7031B"/>
    <w:rsid w:val="00B77D60"/>
    <w:rsid w:val="00B94154"/>
    <w:rsid w:val="00B97EB5"/>
    <w:rsid w:val="00BA1323"/>
    <w:rsid w:val="00BB1697"/>
    <w:rsid w:val="00BE458C"/>
    <w:rsid w:val="00BE4ABA"/>
    <w:rsid w:val="00C14D25"/>
    <w:rsid w:val="00C3420B"/>
    <w:rsid w:val="00C347B2"/>
    <w:rsid w:val="00C47AF1"/>
    <w:rsid w:val="00C60566"/>
    <w:rsid w:val="00C63D55"/>
    <w:rsid w:val="00CB2530"/>
    <w:rsid w:val="00CD4ED1"/>
    <w:rsid w:val="00CD5EB4"/>
    <w:rsid w:val="00D021B3"/>
    <w:rsid w:val="00D0723F"/>
    <w:rsid w:val="00D2769C"/>
    <w:rsid w:val="00D36706"/>
    <w:rsid w:val="00D72721"/>
    <w:rsid w:val="00D87444"/>
    <w:rsid w:val="00D87BE4"/>
    <w:rsid w:val="00D95C20"/>
    <w:rsid w:val="00DA18DD"/>
    <w:rsid w:val="00DA5F54"/>
    <w:rsid w:val="00DC2AB2"/>
    <w:rsid w:val="00E05F01"/>
    <w:rsid w:val="00E12917"/>
    <w:rsid w:val="00E259D5"/>
    <w:rsid w:val="00E26E96"/>
    <w:rsid w:val="00E4263B"/>
    <w:rsid w:val="00E44274"/>
    <w:rsid w:val="00E62411"/>
    <w:rsid w:val="00E62784"/>
    <w:rsid w:val="00E71509"/>
    <w:rsid w:val="00EE7AEA"/>
    <w:rsid w:val="00EF3866"/>
    <w:rsid w:val="00EF4265"/>
    <w:rsid w:val="00EF6C99"/>
    <w:rsid w:val="00F22CCC"/>
    <w:rsid w:val="00F2483A"/>
    <w:rsid w:val="00F5490B"/>
    <w:rsid w:val="00F64F03"/>
    <w:rsid w:val="00F81B3C"/>
    <w:rsid w:val="00FA4A5D"/>
    <w:rsid w:val="00FB5739"/>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D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7D60"/>
    <w:pPr>
      <w:ind w:left="720"/>
      <w:contextualSpacing/>
    </w:pPr>
  </w:style>
  <w:style w:type="paragraph" w:styleId="Textonotapie">
    <w:name w:val="footnote text"/>
    <w:basedOn w:val="Normal"/>
    <w:link w:val="TextonotapieCar"/>
    <w:unhideWhenUsed/>
    <w:rsid w:val="00B77D60"/>
  </w:style>
  <w:style w:type="character" w:customStyle="1" w:styleId="TextonotapieCar">
    <w:name w:val="Texto nota pie Car"/>
    <w:basedOn w:val="Fuentedeprrafopredeter"/>
    <w:link w:val="Textonotapie"/>
    <w:rsid w:val="00B77D60"/>
  </w:style>
  <w:style w:type="character" w:styleId="Refdenotaalpie">
    <w:name w:val="footnote reference"/>
    <w:basedOn w:val="Fuentedeprrafopredeter"/>
    <w:semiHidden/>
    <w:unhideWhenUsed/>
    <w:rsid w:val="00B77D60"/>
    <w:rPr>
      <w:vertAlign w:val="superscript"/>
    </w:rPr>
  </w:style>
  <w:style w:type="paragraph" w:styleId="Piedepgina">
    <w:name w:val="footer"/>
    <w:basedOn w:val="Normal"/>
    <w:link w:val="PiedepginaCar"/>
    <w:rsid w:val="00B77D60"/>
    <w:pPr>
      <w:tabs>
        <w:tab w:val="center" w:pos="4252"/>
        <w:tab w:val="right" w:pos="8504"/>
      </w:tabs>
    </w:pPr>
    <w:rPr>
      <w:rFonts w:ascii="Times New Roman" w:eastAsia="Times New Roman" w:hAnsi="Times New Roman" w:cs="Times New Roman"/>
      <w:lang w:val="es-ES" w:eastAsia="es-ES"/>
    </w:rPr>
  </w:style>
  <w:style w:type="character" w:customStyle="1" w:styleId="PiedepginaCar">
    <w:name w:val="Pie de página Car"/>
    <w:basedOn w:val="Fuentedeprrafopredeter"/>
    <w:link w:val="Piedepgina"/>
    <w:rsid w:val="00B77D60"/>
    <w:rPr>
      <w:rFonts w:ascii="Times New Roman" w:eastAsia="Times New Roman" w:hAnsi="Times New Roman" w:cs="Times New Roman"/>
      <w:lang w:val="es-ES" w:eastAsia="es-ES"/>
    </w:rPr>
  </w:style>
  <w:style w:type="character" w:styleId="Nmerodepgina">
    <w:name w:val="page number"/>
    <w:basedOn w:val="Fuentedeprrafopredeter"/>
    <w:rsid w:val="00B77D60"/>
  </w:style>
  <w:style w:type="paragraph" w:styleId="Encabezado">
    <w:name w:val="header"/>
    <w:basedOn w:val="Normal"/>
    <w:link w:val="EncabezadoCar"/>
    <w:uiPriority w:val="99"/>
    <w:semiHidden/>
    <w:unhideWhenUsed/>
    <w:rsid w:val="00B77D60"/>
    <w:pPr>
      <w:tabs>
        <w:tab w:val="center" w:pos="4252"/>
        <w:tab w:val="right" w:pos="8504"/>
      </w:tabs>
    </w:pPr>
  </w:style>
  <w:style w:type="character" w:customStyle="1" w:styleId="EncabezadoCar">
    <w:name w:val="Encabezado Car"/>
    <w:basedOn w:val="Fuentedeprrafopredeter"/>
    <w:link w:val="Encabezado"/>
    <w:uiPriority w:val="99"/>
    <w:semiHidden/>
    <w:rsid w:val="00B77D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8307</Words>
  <Characters>45693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53893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Rómulo Ramírez Daza</dc:creator>
  <cp:keywords/>
  <dc:description/>
  <cp:lastModifiedBy>UPAEP</cp:lastModifiedBy>
  <cp:revision>3</cp:revision>
  <dcterms:created xsi:type="dcterms:W3CDTF">2017-09-18T22:01:00Z</dcterms:created>
  <dcterms:modified xsi:type="dcterms:W3CDTF">2017-10-04T12:18:00Z</dcterms:modified>
  <cp:category/>
</cp:coreProperties>
</file>